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C0AE5" w14:textId="4228537F" w:rsidR="00CD6B19" w:rsidRDefault="00CD6B19" w:rsidP="00CD6B19">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Pr>
          <w:rFonts w:cs="Arial"/>
          <w:b/>
          <w:sz w:val="24"/>
          <w:lang w:eastAsia="zh-CN"/>
        </w:rPr>
        <w:t>3</w:t>
      </w:r>
      <w:r w:rsidRPr="0075230D">
        <w:rPr>
          <w:rFonts w:cs="Arial" w:hint="eastAsia"/>
          <w:b/>
          <w:sz w:val="24"/>
        </w:rPr>
        <w:t>e</w:t>
      </w:r>
      <w:r>
        <w:rPr>
          <w:b/>
          <w:i/>
          <w:noProof/>
          <w:sz w:val="28"/>
        </w:rPr>
        <w:tab/>
      </w:r>
      <w:r w:rsidR="00885D0E" w:rsidRPr="00885D0E">
        <w:rPr>
          <w:rFonts w:cs="Arial"/>
          <w:b/>
          <w:sz w:val="24"/>
          <w:lang w:eastAsia="zh-CN"/>
        </w:rPr>
        <w:t>R4-2209459</w:t>
      </w:r>
    </w:p>
    <w:p w14:paraId="350AD127" w14:textId="77777777" w:rsidR="00CD6B19" w:rsidRDefault="00CD6B19" w:rsidP="00CD6B19">
      <w:pPr>
        <w:pStyle w:val="CRCoverPage"/>
        <w:outlineLvl w:val="0"/>
        <w:rPr>
          <w:b/>
          <w:noProof/>
          <w:sz w:val="24"/>
          <w:lang w:eastAsia="zh-CN"/>
        </w:rPr>
      </w:pPr>
      <w:r w:rsidRPr="0075230D">
        <w:rPr>
          <w:rFonts w:cs="Arial"/>
          <w:b/>
          <w:sz w:val="24"/>
        </w:rPr>
        <w:t xml:space="preserve">Electronic Meeting, </w:t>
      </w:r>
      <w:r>
        <w:rPr>
          <w:rFonts w:eastAsia="SimSun" w:cs="Arial"/>
          <w:b/>
          <w:sz w:val="24"/>
          <w:szCs w:val="24"/>
          <w:lang w:eastAsia="zh-CN"/>
        </w:rPr>
        <w:t>9th</w:t>
      </w:r>
      <w:r w:rsidRPr="004A029C">
        <w:rPr>
          <w:rFonts w:eastAsia="SimSun" w:cs="Arial"/>
          <w:b/>
          <w:sz w:val="24"/>
          <w:szCs w:val="24"/>
          <w:lang w:eastAsia="zh-CN"/>
        </w:rPr>
        <w:t xml:space="preserve"> </w:t>
      </w:r>
      <w:r>
        <w:rPr>
          <w:rFonts w:eastAsia="SimSun" w:cs="Arial"/>
          <w:b/>
          <w:sz w:val="24"/>
          <w:szCs w:val="24"/>
          <w:lang w:eastAsia="zh-CN"/>
        </w:rPr>
        <w:t>–</w:t>
      </w:r>
      <w:r w:rsidRPr="004A029C">
        <w:rPr>
          <w:rFonts w:eastAsia="SimSun" w:cs="Arial"/>
          <w:b/>
          <w:sz w:val="24"/>
          <w:szCs w:val="24"/>
          <w:lang w:eastAsia="zh-CN"/>
        </w:rPr>
        <w:t xml:space="preserve"> </w:t>
      </w:r>
      <w:r>
        <w:rPr>
          <w:rFonts w:eastAsia="SimSun" w:cs="Arial"/>
          <w:b/>
          <w:sz w:val="24"/>
          <w:szCs w:val="24"/>
          <w:lang w:eastAsia="zh-CN"/>
        </w:rPr>
        <w:t>20</w:t>
      </w:r>
      <w:r w:rsidRPr="00CA2544">
        <w:rPr>
          <w:rFonts w:eastAsia="SimSun" w:cs="Arial"/>
          <w:b/>
          <w:sz w:val="24"/>
          <w:szCs w:val="24"/>
          <w:vertAlign w:val="superscript"/>
          <w:lang w:eastAsia="zh-CN"/>
        </w:rPr>
        <w:t>th</w:t>
      </w:r>
      <w:r>
        <w:rPr>
          <w:rFonts w:eastAsia="SimSun" w:cs="Arial"/>
          <w:b/>
          <w:sz w:val="24"/>
          <w:szCs w:val="24"/>
          <w:lang w:eastAsia="zh-CN"/>
        </w:rPr>
        <w:t xml:space="preserve"> May</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B19" w:rsidRPr="00CD359D" w14:paraId="46C73024" w14:textId="77777777" w:rsidTr="0000346F">
        <w:tc>
          <w:tcPr>
            <w:tcW w:w="9641" w:type="dxa"/>
            <w:gridSpan w:val="9"/>
            <w:tcBorders>
              <w:top w:val="single" w:sz="4" w:space="0" w:color="auto"/>
              <w:left w:val="single" w:sz="4" w:space="0" w:color="auto"/>
              <w:right w:val="single" w:sz="4" w:space="0" w:color="auto"/>
            </w:tcBorders>
          </w:tcPr>
          <w:p w14:paraId="7B069676" w14:textId="77777777" w:rsidR="00CD6B19" w:rsidRPr="00CD359D" w:rsidRDefault="00CD6B19"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CD6B19" w14:paraId="18322F87" w14:textId="77777777" w:rsidTr="0000346F">
        <w:tc>
          <w:tcPr>
            <w:tcW w:w="9641" w:type="dxa"/>
            <w:gridSpan w:val="9"/>
            <w:tcBorders>
              <w:left w:val="single" w:sz="4" w:space="0" w:color="auto"/>
              <w:right w:val="single" w:sz="4" w:space="0" w:color="auto"/>
            </w:tcBorders>
          </w:tcPr>
          <w:p w14:paraId="628EB7E8" w14:textId="77777777" w:rsidR="00CD6B19" w:rsidRDefault="00CD6B19" w:rsidP="0000346F">
            <w:pPr>
              <w:pStyle w:val="CRCoverPage"/>
              <w:spacing w:after="0"/>
              <w:jc w:val="center"/>
              <w:rPr>
                <w:noProof/>
              </w:rPr>
            </w:pPr>
            <w:r>
              <w:rPr>
                <w:b/>
                <w:noProof/>
                <w:sz w:val="32"/>
              </w:rPr>
              <w:t>CHANGE REQUEST</w:t>
            </w:r>
          </w:p>
        </w:tc>
      </w:tr>
      <w:tr w:rsidR="00CD6B19" w14:paraId="7714D685" w14:textId="77777777" w:rsidTr="0000346F">
        <w:tc>
          <w:tcPr>
            <w:tcW w:w="9641" w:type="dxa"/>
            <w:gridSpan w:val="9"/>
            <w:tcBorders>
              <w:left w:val="single" w:sz="4" w:space="0" w:color="auto"/>
              <w:right w:val="single" w:sz="4" w:space="0" w:color="auto"/>
            </w:tcBorders>
          </w:tcPr>
          <w:p w14:paraId="58560544" w14:textId="77777777" w:rsidR="00CD6B19" w:rsidRDefault="00CD6B19" w:rsidP="0000346F">
            <w:pPr>
              <w:pStyle w:val="CRCoverPage"/>
              <w:spacing w:after="0"/>
              <w:rPr>
                <w:noProof/>
                <w:sz w:val="8"/>
                <w:szCs w:val="8"/>
              </w:rPr>
            </w:pPr>
          </w:p>
        </w:tc>
      </w:tr>
      <w:tr w:rsidR="00CD6B19" w14:paraId="591A8F3B" w14:textId="77777777" w:rsidTr="0000346F">
        <w:tc>
          <w:tcPr>
            <w:tcW w:w="142" w:type="dxa"/>
            <w:tcBorders>
              <w:left w:val="single" w:sz="4" w:space="0" w:color="auto"/>
            </w:tcBorders>
          </w:tcPr>
          <w:p w14:paraId="75769DD4" w14:textId="77777777" w:rsidR="00CD6B19" w:rsidRDefault="00CD6B19" w:rsidP="0000346F">
            <w:pPr>
              <w:pStyle w:val="CRCoverPage"/>
              <w:spacing w:after="0"/>
              <w:jc w:val="right"/>
              <w:rPr>
                <w:noProof/>
              </w:rPr>
            </w:pPr>
          </w:p>
        </w:tc>
        <w:tc>
          <w:tcPr>
            <w:tcW w:w="1559" w:type="dxa"/>
            <w:shd w:val="pct30" w:color="FFFF00" w:fill="auto"/>
          </w:tcPr>
          <w:p w14:paraId="6291D569" w14:textId="4E8AA30B" w:rsidR="00CD6B19" w:rsidRPr="00410371" w:rsidRDefault="00CD6B19" w:rsidP="0000346F">
            <w:pPr>
              <w:pStyle w:val="CRCoverPage"/>
              <w:spacing w:after="0"/>
              <w:jc w:val="center"/>
              <w:rPr>
                <w:b/>
                <w:noProof/>
                <w:sz w:val="28"/>
                <w:lang w:eastAsia="zh-CN"/>
              </w:rPr>
            </w:pPr>
            <w:r>
              <w:rPr>
                <w:b/>
                <w:noProof/>
                <w:sz w:val="28"/>
              </w:rPr>
              <w:t>38.</w:t>
            </w:r>
            <w:r>
              <w:rPr>
                <w:rFonts w:hint="eastAsia"/>
                <w:b/>
                <w:noProof/>
                <w:sz w:val="28"/>
                <w:lang w:eastAsia="zh-CN"/>
              </w:rPr>
              <w:t>101-</w:t>
            </w:r>
            <w:r w:rsidR="008161AE">
              <w:rPr>
                <w:b/>
                <w:noProof/>
                <w:sz w:val="28"/>
                <w:lang w:eastAsia="zh-CN"/>
              </w:rPr>
              <w:t>2</w:t>
            </w:r>
          </w:p>
        </w:tc>
        <w:tc>
          <w:tcPr>
            <w:tcW w:w="709" w:type="dxa"/>
          </w:tcPr>
          <w:p w14:paraId="0FB4FFAE" w14:textId="77777777" w:rsidR="00CD6B19" w:rsidRDefault="00CD6B19" w:rsidP="0000346F">
            <w:pPr>
              <w:pStyle w:val="CRCoverPage"/>
              <w:spacing w:after="0"/>
              <w:jc w:val="center"/>
              <w:rPr>
                <w:noProof/>
              </w:rPr>
            </w:pPr>
            <w:r>
              <w:rPr>
                <w:b/>
                <w:noProof/>
                <w:sz w:val="28"/>
              </w:rPr>
              <w:t>CR</w:t>
            </w:r>
          </w:p>
        </w:tc>
        <w:tc>
          <w:tcPr>
            <w:tcW w:w="1276" w:type="dxa"/>
            <w:shd w:val="pct30" w:color="FFFF00" w:fill="auto"/>
          </w:tcPr>
          <w:p w14:paraId="2DC16438" w14:textId="676E2150" w:rsidR="00CD6B19" w:rsidRPr="00410371" w:rsidRDefault="00FA5E5F" w:rsidP="0000346F">
            <w:pPr>
              <w:pStyle w:val="CRCoverPage"/>
              <w:spacing w:after="0"/>
              <w:jc w:val="center"/>
              <w:rPr>
                <w:noProof/>
                <w:lang w:eastAsia="zh-CN"/>
              </w:rPr>
            </w:pPr>
            <w:r>
              <w:rPr>
                <w:b/>
                <w:noProof/>
                <w:sz w:val="28"/>
              </w:rPr>
              <w:t>0461</w:t>
            </w:r>
          </w:p>
        </w:tc>
        <w:tc>
          <w:tcPr>
            <w:tcW w:w="709" w:type="dxa"/>
          </w:tcPr>
          <w:p w14:paraId="6F2E800C" w14:textId="77777777" w:rsidR="00CD6B19" w:rsidRDefault="00CD6B19"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65F3460A" w14:textId="77777777" w:rsidR="00CD6B19" w:rsidRPr="00410371" w:rsidRDefault="00CD6B19"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D2ED3C" w14:textId="77777777" w:rsidR="00CD6B19" w:rsidRDefault="00CD6B19"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E3FD72" w14:textId="77777777" w:rsidR="00CD6B19" w:rsidRPr="00410371" w:rsidRDefault="00CD6B19" w:rsidP="0000346F">
            <w:pPr>
              <w:pStyle w:val="CRCoverPage"/>
              <w:spacing w:after="0"/>
              <w:jc w:val="center"/>
              <w:rPr>
                <w:noProof/>
                <w:sz w:val="28"/>
              </w:rPr>
            </w:pPr>
            <w:r>
              <w:rPr>
                <w:rFonts w:hint="eastAsia"/>
                <w:b/>
                <w:noProof/>
                <w:sz w:val="28"/>
                <w:lang w:eastAsia="zh-CN"/>
              </w:rPr>
              <w:t>17</w:t>
            </w:r>
            <w:r w:rsidRPr="006D20B1">
              <w:rPr>
                <w:b/>
                <w:noProof/>
                <w:sz w:val="28"/>
              </w:rPr>
              <w:t>.</w:t>
            </w:r>
            <w:r>
              <w:rPr>
                <w:b/>
                <w:noProof/>
                <w:sz w:val="28"/>
                <w:lang w:eastAsia="zh-CN"/>
              </w:rPr>
              <w:t>5</w:t>
            </w:r>
            <w:r w:rsidRPr="006D20B1">
              <w:rPr>
                <w:b/>
                <w:noProof/>
                <w:sz w:val="28"/>
              </w:rPr>
              <w:t>.0</w:t>
            </w:r>
          </w:p>
        </w:tc>
        <w:tc>
          <w:tcPr>
            <w:tcW w:w="143" w:type="dxa"/>
            <w:tcBorders>
              <w:right w:val="single" w:sz="4" w:space="0" w:color="auto"/>
            </w:tcBorders>
          </w:tcPr>
          <w:p w14:paraId="237EF8C6" w14:textId="77777777" w:rsidR="00CD6B19" w:rsidRDefault="00CD6B19" w:rsidP="0000346F">
            <w:pPr>
              <w:pStyle w:val="CRCoverPage"/>
              <w:spacing w:after="0"/>
              <w:rPr>
                <w:noProof/>
              </w:rPr>
            </w:pPr>
          </w:p>
        </w:tc>
      </w:tr>
      <w:tr w:rsidR="00CD6B19" w14:paraId="6FD39EC2" w14:textId="77777777" w:rsidTr="0000346F">
        <w:tc>
          <w:tcPr>
            <w:tcW w:w="9641" w:type="dxa"/>
            <w:gridSpan w:val="9"/>
            <w:tcBorders>
              <w:left w:val="single" w:sz="4" w:space="0" w:color="auto"/>
              <w:right w:val="single" w:sz="4" w:space="0" w:color="auto"/>
            </w:tcBorders>
          </w:tcPr>
          <w:p w14:paraId="6AF5B953" w14:textId="77777777" w:rsidR="00CD6B19" w:rsidRDefault="00CD6B19" w:rsidP="0000346F">
            <w:pPr>
              <w:pStyle w:val="CRCoverPage"/>
              <w:spacing w:after="0"/>
              <w:rPr>
                <w:noProof/>
              </w:rPr>
            </w:pPr>
          </w:p>
        </w:tc>
      </w:tr>
      <w:tr w:rsidR="00CD6B19" w14:paraId="21C909E4" w14:textId="77777777" w:rsidTr="0000346F">
        <w:tc>
          <w:tcPr>
            <w:tcW w:w="9641" w:type="dxa"/>
            <w:gridSpan w:val="9"/>
            <w:tcBorders>
              <w:top w:val="single" w:sz="4" w:space="0" w:color="auto"/>
            </w:tcBorders>
          </w:tcPr>
          <w:p w14:paraId="247E7130" w14:textId="77777777" w:rsidR="00CD6B19" w:rsidRPr="00F25D98" w:rsidRDefault="00CD6B19"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6B19" w14:paraId="1ECE9C9D" w14:textId="77777777" w:rsidTr="0000346F">
        <w:tc>
          <w:tcPr>
            <w:tcW w:w="9641" w:type="dxa"/>
            <w:gridSpan w:val="9"/>
          </w:tcPr>
          <w:p w14:paraId="388D464C" w14:textId="77777777" w:rsidR="00CD6B19" w:rsidRDefault="00CD6B19" w:rsidP="0000346F">
            <w:pPr>
              <w:pStyle w:val="CRCoverPage"/>
              <w:spacing w:after="0"/>
              <w:rPr>
                <w:noProof/>
                <w:sz w:val="8"/>
                <w:szCs w:val="8"/>
              </w:rPr>
            </w:pPr>
          </w:p>
        </w:tc>
      </w:tr>
    </w:tbl>
    <w:p w14:paraId="775B060D" w14:textId="77777777" w:rsidR="00CD6B19" w:rsidRDefault="00CD6B19" w:rsidP="00CD6B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B19" w14:paraId="776021DF" w14:textId="77777777" w:rsidTr="0000346F">
        <w:tc>
          <w:tcPr>
            <w:tcW w:w="2835" w:type="dxa"/>
          </w:tcPr>
          <w:p w14:paraId="7A042AD0" w14:textId="77777777" w:rsidR="00CD6B19" w:rsidRDefault="00CD6B19" w:rsidP="0000346F">
            <w:pPr>
              <w:pStyle w:val="CRCoverPage"/>
              <w:tabs>
                <w:tab w:val="right" w:pos="2751"/>
              </w:tabs>
              <w:spacing w:after="0"/>
              <w:rPr>
                <w:b/>
                <w:i/>
                <w:noProof/>
              </w:rPr>
            </w:pPr>
            <w:r>
              <w:rPr>
                <w:b/>
                <w:i/>
                <w:noProof/>
              </w:rPr>
              <w:t>Proposed change affects:</w:t>
            </w:r>
          </w:p>
        </w:tc>
        <w:tc>
          <w:tcPr>
            <w:tcW w:w="1418" w:type="dxa"/>
          </w:tcPr>
          <w:p w14:paraId="0CEB64C7" w14:textId="77777777" w:rsidR="00CD6B19" w:rsidRDefault="00CD6B19"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5D978" w14:textId="77777777" w:rsidR="00CD6B19" w:rsidRDefault="00CD6B19" w:rsidP="0000346F">
            <w:pPr>
              <w:pStyle w:val="CRCoverPage"/>
              <w:spacing w:after="0"/>
              <w:jc w:val="center"/>
              <w:rPr>
                <w:b/>
                <w:caps/>
                <w:noProof/>
              </w:rPr>
            </w:pPr>
          </w:p>
        </w:tc>
        <w:tc>
          <w:tcPr>
            <w:tcW w:w="709" w:type="dxa"/>
            <w:tcBorders>
              <w:left w:val="single" w:sz="4" w:space="0" w:color="auto"/>
            </w:tcBorders>
          </w:tcPr>
          <w:p w14:paraId="52F4ACC1" w14:textId="77777777" w:rsidR="00CD6B19" w:rsidRDefault="00CD6B19"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451FE" w14:textId="77777777" w:rsidR="00CD6B19" w:rsidRDefault="00CD6B19" w:rsidP="0000346F">
            <w:pPr>
              <w:pStyle w:val="CRCoverPage"/>
              <w:spacing w:after="0"/>
              <w:jc w:val="center"/>
              <w:rPr>
                <w:b/>
                <w:caps/>
                <w:noProof/>
                <w:lang w:eastAsia="zh-CN"/>
              </w:rPr>
            </w:pPr>
            <w:r>
              <w:rPr>
                <w:rFonts w:hint="eastAsia"/>
                <w:b/>
                <w:caps/>
                <w:noProof/>
                <w:lang w:eastAsia="zh-CN"/>
              </w:rPr>
              <w:t>X</w:t>
            </w:r>
          </w:p>
        </w:tc>
        <w:tc>
          <w:tcPr>
            <w:tcW w:w="2126" w:type="dxa"/>
          </w:tcPr>
          <w:p w14:paraId="481A23A3" w14:textId="77777777" w:rsidR="00CD6B19" w:rsidRDefault="00CD6B19"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5FE0E" w14:textId="77777777" w:rsidR="00CD6B19" w:rsidRDefault="00CD6B19" w:rsidP="0000346F">
            <w:pPr>
              <w:pStyle w:val="CRCoverPage"/>
              <w:spacing w:after="0"/>
              <w:jc w:val="center"/>
              <w:rPr>
                <w:b/>
                <w:caps/>
                <w:noProof/>
                <w:lang w:eastAsia="zh-CN"/>
              </w:rPr>
            </w:pPr>
          </w:p>
        </w:tc>
        <w:tc>
          <w:tcPr>
            <w:tcW w:w="1418" w:type="dxa"/>
            <w:tcBorders>
              <w:left w:val="nil"/>
            </w:tcBorders>
          </w:tcPr>
          <w:p w14:paraId="058030C3" w14:textId="77777777" w:rsidR="00CD6B19" w:rsidRDefault="00CD6B19"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DB5BDE" w14:textId="77777777" w:rsidR="00CD6B19" w:rsidRDefault="00CD6B19" w:rsidP="0000346F">
            <w:pPr>
              <w:pStyle w:val="CRCoverPage"/>
              <w:spacing w:after="0"/>
              <w:jc w:val="center"/>
              <w:rPr>
                <w:b/>
                <w:bCs/>
                <w:caps/>
                <w:noProof/>
              </w:rPr>
            </w:pPr>
          </w:p>
        </w:tc>
      </w:tr>
    </w:tbl>
    <w:p w14:paraId="3E005A21" w14:textId="77777777" w:rsidR="00CD6B19" w:rsidRDefault="00CD6B19" w:rsidP="00CD6B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B19" w14:paraId="296D177C" w14:textId="77777777" w:rsidTr="0000346F">
        <w:tc>
          <w:tcPr>
            <w:tcW w:w="9640" w:type="dxa"/>
            <w:gridSpan w:val="11"/>
          </w:tcPr>
          <w:p w14:paraId="2E8E700B" w14:textId="77777777" w:rsidR="00CD6B19" w:rsidRDefault="00CD6B19" w:rsidP="0000346F">
            <w:pPr>
              <w:pStyle w:val="CRCoverPage"/>
              <w:spacing w:after="0"/>
              <w:rPr>
                <w:noProof/>
                <w:sz w:val="8"/>
                <w:szCs w:val="8"/>
              </w:rPr>
            </w:pPr>
          </w:p>
        </w:tc>
      </w:tr>
      <w:tr w:rsidR="00CD6B19" w14:paraId="382E88E2" w14:textId="77777777" w:rsidTr="0000346F">
        <w:tc>
          <w:tcPr>
            <w:tcW w:w="1843" w:type="dxa"/>
            <w:tcBorders>
              <w:top w:val="single" w:sz="4" w:space="0" w:color="auto"/>
              <w:left w:val="single" w:sz="4" w:space="0" w:color="auto"/>
            </w:tcBorders>
          </w:tcPr>
          <w:p w14:paraId="592AC072" w14:textId="77777777" w:rsidR="00CD6B19" w:rsidRDefault="00CD6B19"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5AB6E" w14:textId="3CA04269" w:rsidR="00CD6B19" w:rsidRDefault="00CD6B19" w:rsidP="0000346F">
            <w:pPr>
              <w:pStyle w:val="CRCoverPage"/>
              <w:spacing w:after="0"/>
              <w:ind w:left="100"/>
              <w:rPr>
                <w:noProof/>
                <w:lang w:eastAsia="zh-CN"/>
              </w:rPr>
            </w:pPr>
            <w:r>
              <w:rPr>
                <w:lang w:eastAsia="zh-CN"/>
              </w:rPr>
              <w:t xml:space="preserve">CR on </w:t>
            </w:r>
            <w:r>
              <w:rPr>
                <w:rFonts w:hint="eastAsia"/>
                <w:lang w:eastAsia="zh-CN"/>
              </w:rPr>
              <w:t>DMRS bundling</w:t>
            </w:r>
            <w:r>
              <w:rPr>
                <w:lang w:eastAsia="zh-CN"/>
              </w:rPr>
              <w:t xml:space="preserve"> measurements in TS 38.101-</w:t>
            </w:r>
            <w:r w:rsidR="008161AE">
              <w:rPr>
                <w:lang w:eastAsia="zh-CN"/>
              </w:rPr>
              <w:t>2</w:t>
            </w:r>
          </w:p>
        </w:tc>
      </w:tr>
      <w:tr w:rsidR="00CD6B19" w14:paraId="0F30A206" w14:textId="77777777" w:rsidTr="0000346F">
        <w:tc>
          <w:tcPr>
            <w:tcW w:w="1843" w:type="dxa"/>
            <w:tcBorders>
              <w:left w:val="single" w:sz="4" w:space="0" w:color="auto"/>
            </w:tcBorders>
          </w:tcPr>
          <w:p w14:paraId="6C460B7C" w14:textId="77777777" w:rsidR="00CD6B19" w:rsidRDefault="00CD6B19" w:rsidP="0000346F">
            <w:pPr>
              <w:pStyle w:val="CRCoverPage"/>
              <w:spacing w:after="0"/>
              <w:rPr>
                <w:b/>
                <w:i/>
                <w:noProof/>
                <w:sz w:val="8"/>
                <w:szCs w:val="8"/>
              </w:rPr>
            </w:pPr>
          </w:p>
        </w:tc>
        <w:tc>
          <w:tcPr>
            <w:tcW w:w="7797" w:type="dxa"/>
            <w:gridSpan w:val="10"/>
            <w:tcBorders>
              <w:right w:val="single" w:sz="4" w:space="0" w:color="auto"/>
            </w:tcBorders>
          </w:tcPr>
          <w:p w14:paraId="56337587" w14:textId="77777777" w:rsidR="00CD6B19" w:rsidRDefault="00CD6B19" w:rsidP="0000346F">
            <w:pPr>
              <w:pStyle w:val="CRCoverPage"/>
              <w:spacing w:after="0"/>
              <w:rPr>
                <w:noProof/>
                <w:sz w:val="8"/>
                <w:szCs w:val="8"/>
              </w:rPr>
            </w:pPr>
          </w:p>
        </w:tc>
      </w:tr>
      <w:tr w:rsidR="00CD6B19" w14:paraId="4EC979DD" w14:textId="77777777" w:rsidTr="0000346F">
        <w:tc>
          <w:tcPr>
            <w:tcW w:w="1843" w:type="dxa"/>
            <w:tcBorders>
              <w:left w:val="single" w:sz="4" w:space="0" w:color="auto"/>
            </w:tcBorders>
          </w:tcPr>
          <w:p w14:paraId="57C47BD2" w14:textId="77777777" w:rsidR="00CD6B19" w:rsidRDefault="00CD6B19"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F179C" w14:textId="77777777" w:rsidR="00CD6B19" w:rsidRDefault="00CD6B19" w:rsidP="0000346F">
            <w:pPr>
              <w:pStyle w:val="CRCoverPage"/>
              <w:spacing w:after="0"/>
              <w:ind w:left="100"/>
              <w:rPr>
                <w:noProof/>
                <w:lang w:eastAsia="zh-CN"/>
              </w:rPr>
            </w:pPr>
            <w:r>
              <w:rPr>
                <w:noProof/>
              </w:rPr>
              <w:t>Ericsson</w:t>
            </w:r>
          </w:p>
        </w:tc>
      </w:tr>
      <w:tr w:rsidR="00CD6B19" w14:paraId="7AE4E456" w14:textId="77777777" w:rsidTr="0000346F">
        <w:tc>
          <w:tcPr>
            <w:tcW w:w="1843" w:type="dxa"/>
            <w:tcBorders>
              <w:left w:val="single" w:sz="4" w:space="0" w:color="auto"/>
            </w:tcBorders>
          </w:tcPr>
          <w:p w14:paraId="2254E3FC" w14:textId="77777777" w:rsidR="00CD6B19" w:rsidRDefault="00CD6B19"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BB0613" w14:textId="77777777" w:rsidR="00CD6B19" w:rsidRDefault="00CD6B19" w:rsidP="0000346F">
            <w:pPr>
              <w:pStyle w:val="CRCoverPage"/>
              <w:spacing w:after="0"/>
              <w:ind w:left="100"/>
              <w:rPr>
                <w:noProof/>
              </w:rPr>
            </w:pPr>
            <w:r>
              <w:rPr>
                <w:noProof/>
              </w:rPr>
              <w:t>R4</w:t>
            </w:r>
          </w:p>
        </w:tc>
      </w:tr>
      <w:tr w:rsidR="00CD6B19" w14:paraId="4F28D8C9" w14:textId="77777777" w:rsidTr="0000346F">
        <w:tc>
          <w:tcPr>
            <w:tcW w:w="1843" w:type="dxa"/>
            <w:tcBorders>
              <w:left w:val="single" w:sz="4" w:space="0" w:color="auto"/>
            </w:tcBorders>
          </w:tcPr>
          <w:p w14:paraId="3A18A47D" w14:textId="77777777" w:rsidR="00CD6B19" w:rsidRDefault="00CD6B19" w:rsidP="0000346F">
            <w:pPr>
              <w:pStyle w:val="CRCoverPage"/>
              <w:spacing w:after="0"/>
              <w:rPr>
                <w:b/>
                <w:i/>
                <w:noProof/>
                <w:sz w:val="8"/>
                <w:szCs w:val="8"/>
              </w:rPr>
            </w:pPr>
          </w:p>
        </w:tc>
        <w:tc>
          <w:tcPr>
            <w:tcW w:w="7797" w:type="dxa"/>
            <w:gridSpan w:val="10"/>
            <w:tcBorders>
              <w:right w:val="single" w:sz="4" w:space="0" w:color="auto"/>
            </w:tcBorders>
          </w:tcPr>
          <w:p w14:paraId="5E6B22F4" w14:textId="77777777" w:rsidR="00CD6B19" w:rsidRDefault="00CD6B19" w:rsidP="0000346F">
            <w:pPr>
              <w:pStyle w:val="CRCoverPage"/>
              <w:spacing w:after="0"/>
              <w:rPr>
                <w:noProof/>
                <w:sz w:val="8"/>
                <w:szCs w:val="8"/>
              </w:rPr>
            </w:pPr>
          </w:p>
        </w:tc>
      </w:tr>
      <w:tr w:rsidR="00CD6B19" w14:paraId="695651DB" w14:textId="77777777" w:rsidTr="0000346F">
        <w:tc>
          <w:tcPr>
            <w:tcW w:w="1843" w:type="dxa"/>
            <w:tcBorders>
              <w:left w:val="single" w:sz="4" w:space="0" w:color="auto"/>
            </w:tcBorders>
          </w:tcPr>
          <w:p w14:paraId="6D11714E" w14:textId="77777777" w:rsidR="00CD6B19" w:rsidRDefault="00CD6B19"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5134B8D1" w14:textId="77777777" w:rsidR="00CD6B19" w:rsidRDefault="00CD6B19"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6EA310F3" w14:textId="77777777" w:rsidR="00CD6B19" w:rsidRDefault="00CD6B19" w:rsidP="0000346F">
            <w:pPr>
              <w:pStyle w:val="CRCoverPage"/>
              <w:spacing w:after="0"/>
              <w:ind w:right="100"/>
              <w:rPr>
                <w:noProof/>
              </w:rPr>
            </w:pPr>
          </w:p>
        </w:tc>
        <w:tc>
          <w:tcPr>
            <w:tcW w:w="1417" w:type="dxa"/>
            <w:gridSpan w:val="3"/>
            <w:tcBorders>
              <w:left w:val="nil"/>
            </w:tcBorders>
          </w:tcPr>
          <w:p w14:paraId="00CE311E" w14:textId="77777777" w:rsidR="00CD6B19" w:rsidRDefault="00CD6B19"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3F02AD" w14:textId="77777777" w:rsidR="00CD6B19" w:rsidRDefault="00CD6B19"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05-09</w:t>
            </w:r>
          </w:p>
        </w:tc>
      </w:tr>
      <w:tr w:rsidR="00CD6B19" w14:paraId="555ABC70" w14:textId="77777777" w:rsidTr="0000346F">
        <w:tc>
          <w:tcPr>
            <w:tcW w:w="1843" w:type="dxa"/>
            <w:tcBorders>
              <w:left w:val="single" w:sz="4" w:space="0" w:color="auto"/>
            </w:tcBorders>
          </w:tcPr>
          <w:p w14:paraId="2F8F2DF0" w14:textId="77777777" w:rsidR="00CD6B19" w:rsidRDefault="00CD6B19" w:rsidP="0000346F">
            <w:pPr>
              <w:pStyle w:val="CRCoverPage"/>
              <w:spacing w:after="0"/>
              <w:rPr>
                <w:b/>
                <w:i/>
                <w:noProof/>
                <w:sz w:val="8"/>
                <w:szCs w:val="8"/>
              </w:rPr>
            </w:pPr>
          </w:p>
        </w:tc>
        <w:tc>
          <w:tcPr>
            <w:tcW w:w="1986" w:type="dxa"/>
            <w:gridSpan w:val="4"/>
          </w:tcPr>
          <w:p w14:paraId="22E22695" w14:textId="77777777" w:rsidR="00CD6B19" w:rsidRDefault="00CD6B19" w:rsidP="0000346F">
            <w:pPr>
              <w:pStyle w:val="CRCoverPage"/>
              <w:spacing w:after="0"/>
              <w:rPr>
                <w:noProof/>
                <w:sz w:val="8"/>
                <w:szCs w:val="8"/>
              </w:rPr>
            </w:pPr>
          </w:p>
        </w:tc>
        <w:tc>
          <w:tcPr>
            <w:tcW w:w="2267" w:type="dxa"/>
            <w:gridSpan w:val="2"/>
          </w:tcPr>
          <w:p w14:paraId="58EEE62A" w14:textId="77777777" w:rsidR="00CD6B19" w:rsidRDefault="00CD6B19" w:rsidP="0000346F">
            <w:pPr>
              <w:pStyle w:val="CRCoverPage"/>
              <w:spacing w:after="0"/>
              <w:rPr>
                <w:noProof/>
                <w:sz w:val="8"/>
                <w:szCs w:val="8"/>
              </w:rPr>
            </w:pPr>
          </w:p>
        </w:tc>
        <w:tc>
          <w:tcPr>
            <w:tcW w:w="1417" w:type="dxa"/>
            <w:gridSpan w:val="3"/>
          </w:tcPr>
          <w:p w14:paraId="6000B066" w14:textId="77777777" w:rsidR="00CD6B19" w:rsidRDefault="00CD6B19" w:rsidP="0000346F">
            <w:pPr>
              <w:pStyle w:val="CRCoverPage"/>
              <w:spacing w:after="0"/>
              <w:rPr>
                <w:noProof/>
                <w:sz w:val="8"/>
                <w:szCs w:val="8"/>
              </w:rPr>
            </w:pPr>
          </w:p>
        </w:tc>
        <w:tc>
          <w:tcPr>
            <w:tcW w:w="2127" w:type="dxa"/>
            <w:tcBorders>
              <w:right w:val="single" w:sz="4" w:space="0" w:color="auto"/>
            </w:tcBorders>
          </w:tcPr>
          <w:p w14:paraId="157C1C6A" w14:textId="77777777" w:rsidR="00CD6B19" w:rsidRDefault="00CD6B19" w:rsidP="0000346F">
            <w:pPr>
              <w:pStyle w:val="CRCoverPage"/>
              <w:spacing w:after="0"/>
              <w:rPr>
                <w:noProof/>
                <w:sz w:val="8"/>
                <w:szCs w:val="8"/>
              </w:rPr>
            </w:pPr>
          </w:p>
        </w:tc>
      </w:tr>
      <w:tr w:rsidR="00CD6B19" w14:paraId="43392E6D" w14:textId="77777777" w:rsidTr="0000346F">
        <w:trPr>
          <w:cantSplit/>
        </w:trPr>
        <w:tc>
          <w:tcPr>
            <w:tcW w:w="1843" w:type="dxa"/>
            <w:tcBorders>
              <w:left w:val="single" w:sz="4" w:space="0" w:color="auto"/>
            </w:tcBorders>
          </w:tcPr>
          <w:p w14:paraId="14FBFBCB" w14:textId="77777777" w:rsidR="00CD6B19" w:rsidRDefault="00CD6B19" w:rsidP="0000346F">
            <w:pPr>
              <w:pStyle w:val="CRCoverPage"/>
              <w:tabs>
                <w:tab w:val="right" w:pos="1759"/>
              </w:tabs>
              <w:spacing w:after="0"/>
              <w:rPr>
                <w:b/>
                <w:i/>
                <w:noProof/>
              </w:rPr>
            </w:pPr>
            <w:r>
              <w:rPr>
                <w:b/>
                <w:i/>
                <w:noProof/>
              </w:rPr>
              <w:t>Category:</w:t>
            </w:r>
          </w:p>
        </w:tc>
        <w:tc>
          <w:tcPr>
            <w:tcW w:w="851" w:type="dxa"/>
            <w:shd w:val="pct30" w:color="FFFF00" w:fill="auto"/>
          </w:tcPr>
          <w:p w14:paraId="21F74BD4" w14:textId="3E3C654F" w:rsidR="00CD6B19" w:rsidRPr="00BB1DC2" w:rsidRDefault="00C14B6F"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724B685" w14:textId="77777777" w:rsidR="00CD6B19" w:rsidRDefault="00CD6B19" w:rsidP="0000346F">
            <w:pPr>
              <w:pStyle w:val="CRCoverPage"/>
              <w:spacing w:after="0"/>
              <w:rPr>
                <w:noProof/>
              </w:rPr>
            </w:pPr>
          </w:p>
        </w:tc>
        <w:tc>
          <w:tcPr>
            <w:tcW w:w="1417" w:type="dxa"/>
            <w:gridSpan w:val="3"/>
            <w:tcBorders>
              <w:left w:val="nil"/>
            </w:tcBorders>
          </w:tcPr>
          <w:p w14:paraId="467AD020" w14:textId="77777777" w:rsidR="00CD6B19" w:rsidRDefault="00CD6B19"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8F4439" w14:textId="77777777" w:rsidR="00CD6B19" w:rsidRDefault="00CD6B19" w:rsidP="0000346F">
            <w:pPr>
              <w:pStyle w:val="CRCoverPage"/>
              <w:spacing w:after="0"/>
              <w:ind w:left="100"/>
              <w:rPr>
                <w:noProof/>
                <w:lang w:eastAsia="zh-CN"/>
              </w:rPr>
            </w:pPr>
            <w:r>
              <w:rPr>
                <w:noProof/>
              </w:rPr>
              <w:t>Rel-1</w:t>
            </w:r>
            <w:r>
              <w:rPr>
                <w:rFonts w:hint="eastAsia"/>
                <w:noProof/>
                <w:lang w:eastAsia="zh-CN"/>
              </w:rPr>
              <w:t>7</w:t>
            </w:r>
          </w:p>
        </w:tc>
      </w:tr>
      <w:tr w:rsidR="00CD6B19" w14:paraId="5DABA6AA" w14:textId="77777777" w:rsidTr="0000346F">
        <w:tc>
          <w:tcPr>
            <w:tcW w:w="1843" w:type="dxa"/>
            <w:tcBorders>
              <w:left w:val="single" w:sz="4" w:space="0" w:color="auto"/>
              <w:bottom w:val="single" w:sz="4" w:space="0" w:color="auto"/>
            </w:tcBorders>
          </w:tcPr>
          <w:p w14:paraId="03B6DED9" w14:textId="77777777" w:rsidR="00CD6B19" w:rsidRDefault="00CD6B19" w:rsidP="0000346F">
            <w:pPr>
              <w:pStyle w:val="CRCoverPage"/>
              <w:spacing w:after="0"/>
              <w:rPr>
                <w:b/>
                <w:i/>
                <w:noProof/>
              </w:rPr>
            </w:pPr>
          </w:p>
        </w:tc>
        <w:tc>
          <w:tcPr>
            <w:tcW w:w="4677" w:type="dxa"/>
            <w:gridSpan w:val="8"/>
            <w:tcBorders>
              <w:bottom w:val="single" w:sz="4" w:space="0" w:color="auto"/>
            </w:tcBorders>
          </w:tcPr>
          <w:p w14:paraId="198FD6BE" w14:textId="77777777" w:rsidR="00CD6B19" w:rsidRDefault="00CD6B19"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2DFB6F" w14:textId="77777777" w:rsidR="00CD6B19" w:rsidRDefault="00CD6B19"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3A4F3" w14:textId="77777777" w:rsidR="00CD6B19" w:rsidRPr="007C2097" w:rsidRDefault="00CD6B19"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6B19" w14:paraId="735B1E5C" w14:textId="77777777" w:rsidTr="0000346F">
        <w:tc>
          <w:tcPr>
            <w:tcW w:w="1843" w:type="dxa"/>
          </w:tcPr>
          <w:p w14:paraId="1D259DEE" w14:textId="77777777" w:rsidR="00CD6B19" w:rsidRDefault="00CD6B19" w:rsidP="0000346F">
            <w:pPr>
              <w:pStyle w:val="CRCoverPage"/>
              <w:spacing w:after="0"/>
              <w:rPr>
                <w:b/>
                <w:i/>
                <w:noProof/>
                <w:sz w:val="8"/>
                <w:szCs w:val="8"/>
              </w:rPr>
            </w:pPr>
          </w:p>
        </w:tc>
        <w:tc>
          <w:tcPr>
            <w:tcW w:w="7797" w:type="dxa"/>
            <w:gridSpan w:val="10"/>
          </w:tcPr>
          <w:p w14:paraId="47286297" w14:textId="77777777" w:rsidR="00CD6B19" w:rsidRDefault="00CD6B19" w:rsidP="0000346F">
            <w:pPr>
              <w:pStyle w:val="CRCoverPage"/>
              <w:spacing w:after="0"/>
              <w:rPr>
                <w:noProof/>
                <w:sz w:val="8"/>
                <w:szCs w:val="8"/>
              </w:rPr>
            </w:pPr>
          </w:p>
        </w:tc>
      </w:tr>
      <w:tr w:rsidR="00CD6B19" w:rsidRPr="00386FF2" w14:paraId="4F4CFD1B" w14:textId="77777777" w:rsidTr="0000346F">
        <w:tc>
          <w:tcPr>
            <w:tcW w:w="2694" w:type="dxa"/>
            <w:gridSpan w:val="2"/>
            <w:tcBorders>
              <w:top w:val="single" w:sz="4" w:space="0" w:color="auto"/>
              <w:left w:val="single" w:sz="4" w:space="0" w:color="auto"/>
            </w:tcBorders>
          </w:tcPr>
          <w:p w14:paraId="09A891A8" w14:textId="77777777" w:rsidR="00CD6B19" w:rsidRDefault="00CD6B19"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8929B" w14:textId="49BC6189" w:rsidR="00CD6B19" w:rsidRPr="000E7DEB" w:rsidRDefault="00CD6B19" w:rsidP="0000346F">
            <w:pPr>
              <w:pStyle w:val="CRCoverPage"/>
              <w:tabs>
                <w:tab w:val="left" w:pos="1460"/>
              </w:tabs>
              <w:spacing w:after="0"/>
              <w:ind w:left="100"/>
              <w:rPr>
                <w:lang w:eastAsia="zh-CN"/>
              </w:rPr>
            </w:pPr>
            <w:r>
              <w:rPr>
                <w:noProof/>
              </w:rPr>
              <w:t>There is no antenna connector in FR2 OTA testing, in 6.4.2, all requirmeent are defined as directional requirmeent.</w:t>
            </w:r>
          </w:p>
        </w:tc>
      </w:tr>
      <w:tr w:rsidR="00CD6B19" w14:paraId="151858ED" w14:textId="77777777" w:rsidTr="0000346F">
        <w:tc>
          <w:tcPr>
            <w:tcW w:w="2694" w:type="dxa"/>
            <w:gridSpan w:val="2"/>
            <w:tcBorders>
              <w:left w:val="single" w:sz="4" w:space="0" w:color="auto"/>
            </w:tcBorders>
          </w:tcPr>
          <w:p w14:paraId="5796C282" w14:textId="77777777" w:rsidR="00CD6B19" w:rsidRDefault="00CD6B19" w:rsidP="0000346F">
            <w:pPr>
              <w:pStyle w:val="CRCoverPage"/>
              <w:spacing w:after="0"/>
              <w:rPr>
                <w:b/>
                <w:i/>
                <w:noProof/>
                <w:sz w:val="8"/>
                <w:szCs w:val="8"/>
              </w:rPr>
            </w:pPr>
          </w:p>
        </w:tc>
        <w:tc>
          <w:tcPr>
            <w:tcW w:w="6946" w:type="dxa"/>
            <w:gridSpan w:val="9"/>
            <w:tcBorders>
              <w:right w:val="single" w:sz="4" w:space="0" w:color="auto"/>
            </w:tcBorders>
          </w:tcPr>
          <w:p w14:paraId="4DB0DCED" w14:textId="77777777" w:rsidR="00CD6B19" w:rsidRPr="00ED4A77" w:rsidRDefault="00CD6B19" w:rsidP="0000346F">
            <w:pPr>
              <w:pStyle w:val="CRCoverPage"/>
              <w:spacing w:after="0"/>
              <w:rPr>
                <w:noProof/>
                <w:sz w:val="8"/>
                <w:szCs w:val="8"/>
                <w:highlight w:val="yellow"/>
              </w:rPr>
            </w:pPr>
          </w:p>
        </w:tc>
      </w:tr>
      <w:tr w:rsidR="00CD6B19" w14:paraId="7DD8D5D6" w14:textId="77777777" w:rsidTr="0000346F">
        <w:tc>
          <w:tcPr>
            <w:tcW w:w="2694" w:type="dxa"/>
            <w:gridSpan w:val="2"/>
            <w:tcBorders>
              <w:left w:val="single" w:sz="4" w:space="0" w:color="auto"/>
            </w:tcBorders>
          </w:tcPr>
          <w:p w14:paraId="621833FE" w14:textId="77777777" w:rsidR="00CD6B19" w:rsidRDefault="00CD6B19"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F8471" w14:textId="11B12942" w:rsidR="00CD6B19" w:rsidRPr="00744FE9" w:rsidRDefault="00CD6B19" w:rsidP="0000346F">
            <w:pPr>
              <w:pStyle w:val="CRCoverPage"/>
              <w:spacing w:after="0"/>
              <w:ind w:left="100"/>
              <w:rPr>
                <w:noProof/>
                <w:lang w:eastAsia="zh-CN"/>
              </w:rPr>
            </w:pPr>
            <w:r>
              <w:rPr>
                <w:noProof/>
              </w:rPr>
              <w:t>Remove the antenna connector</w:t>
            </w:r>
          </w:p>
        </w:tc>
      </w:tr>
      <w:tr w:rsidR="00CD6B19" w14:paraId="492E3F73" w14:textId="77777777" w:rsidTr="0000346F">
        <w:tc>
          <w:tcPr>
            <w:tcW w:w="2694" w:type="dxa"/>
            <w:gridSpan w:val="2"/>
            <w:tcBorders>
              <w:left w:val="single" w:sz="4" w:space="0" w:color="auto"/>
            </w:tcBorders>
          </w:tcPr>
          <w:p w14:paraId="02907D70" w14:textId="77777777" w:rsidR="00CD6B19" w:rsidRDefault="00CD6B19" w:rsidP="0000346F">
            <w:pPr>
              <w:pStyle w:val="CRCoverPage"/>
              <w:spacing w:after="0"/>
              <w:rPr>
                <w:b/>
                <w:i/>
                <w:noProof/>
                <w:sz w:val="8"/>
                <w:szCs w:val="8"/>
              </w:rPr>
            </w:pPr>
          </w:p>
        </w:tc>
        <w:tc>
          <w:tcPr>
            <w:tcW w:w="6946" w:type="dxa"/>
            <w:gridSpan w:val="9"/>
            <w:tcBorders>
              <w:right w:val="single" w:sz="4" w:space="0" w:color="auto"/>
            </w:tcBorders>
          </w:tcPr>
          <w:p w14:paraId="7C28ED8D" w14:textId="77777777" w:rsidR="00CD6B19" w:rsidRPr="00ED4A77" w:rsidRDefault="00CD6B19" w:rsidP="0000346F">
            <w:pPr>
              <w:pStyle w:val="CRCoverPage"/>
              <w:spacing w:after="0"/>
              <w:rPr>
                <w:noProof/>
                <w:sz w:val="8"/>
                <w:szCs w:val="8"/>
                <w:highlight w:val="yellow"/>
              </w:rPr>
            </w:pPr>
          </w:p>
        </w:tc>
      </w:tr>
      <w:tr w:rsidR="00CD6B19" w14:paraId="2F40EBA4" w14:textId="77777777" w:rsidTr="0000346F">
        <w:tc>
          <w:tcPr>
            <w:tcW w:w="2694" w:type="dxa"/>
            <w:gridSpan w:val="2"/>
            <w:tcBorders>
              <w:left w:val="single" w:sz="4" w:space="0" w:color="auto"/>
              <w:bottom w:val="single" w:sz="4" w:space="0" w:color="auto"/>
            </w:tcBorders>
          </w:tcPr>
          <w:p w14:paraId="0E44E7B0" w14:textId="77777777" w:rsidR="00CD6B19" w:rsidRDefault="00CD6B19" w:rsidP="00003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8F44D" w14:textId="7602C6A8" w:rsidR="00CD6B19" w:rsidRPr="00120E0B" w:rsidRDefault="00CD6B19" w:rsidP="0000346F">
            <w:pPr>
              <w:pStyle w:val="CRCoverPage"/>
              <w:spacing w:after="0"/>
              <w:ind w:left="100"/>
              <w:rPr>
                <w:szCs w:val="21"/>
                <w:lang w:eastAsia="zh-CN"/>
              </w:rPr>
            </w:pPr>
            <w:r>
              <w:rPr>
                <w:noProof/>
              </w:rPr>
              <w:t>Antenna connector still in DMRS requirmeent.</w:t>
            </w:r>
          </w:p>
        </w:tc>
      </w:tr>
      <w:tr w:rsidR="00CD6B19" w14:paraId="68E7166C" w14:textId="77777777" w:rsidTr="0000346F">
        <w:tc>
          <w:tcPr>
            <w:tcW w:w="2694" w:type="dxa"/>
            <w:gridSpan w:val="2"/>
          </w:tcPr>
          <w:p w14:paraId="689CB8DC" w14:textId="77777777" w:rsidR="00CD6B19" w:rsidRDefault="00CD6B19" w:rsidP="0000346F">
            <w:pPr>
              <w:pStyle w:val="CRCoverPage"/>
              <w:spacing w:after="0"/>
              <w:rPr>
                <w:b/>
                <w:i/>
                <w:noProof/>
                <w:sz w:val="8"/>
                <w:szCs w:val="8"/>
              </w:rPr>
            </w:pPr>
          </w:p>
        </w:tc>
        <w:tc>
          <w:tcPr>
            <w:tcW w:w="6946" w:type="dxa"/>
            <w:gridSpan w:val="9"/>
          </w:tcPr>
          <w:p w14:paraId="5F6CB84C" w14:textId="77777777" w:rsidR="00CD6B19" w:rsidRDefault="00CD6B19" w:rsidP="0000346F">
            <w:pPr>
              <w:pStyle w:val="CRCoverPage"/>
              <w:spacing w:after="0"/>
              <w:rPr>
                <w:noProof/>
                <w:sz w:val="8"/>
                <w:szCs w:val="8"/>
              </w:rPr>
            </w:pPr>
          </w:p>
        </w:tc>
      </w:tr>
      <w:tr w:rsidR="00CD6B19" w14:paraId="281B917C" w14:textId="77777777" w:rsidTr="0000346F">
        <w:tc>
          <w:tcPr>
            <w:tcW w:w="2694" w:type="dxa"/>
            <w:gridSpan w:val="2"/>
            <w:tcBorders>
              <w:top w:val="single" w:sz="4" w:space="0" w:color="auto"/>
              <w:left w:val="single" w:sz="4" w:space="0" w:color="auto"/>
            </w:tcBorders>
          </w:tcPr>
          <w:p w14:paraId="04540CC6" w14:textId="77777777" w:rsidR="00CD6B19" w:rsidRDefault="00CD6B19" w:rsidP="00003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AABBF" w14:textId="4EF930E0" w:rsidR="00CD6B19" w:rsidRDefault="00CD6B19" w:rsidP="0000346F">
            <w:pPr>
              <w:pStyle w:val="CRCoverPage"/>
              <w:spacing w:after="0"/>
              <w:ind w:left="100"/>
              <w:rPr>
                <w:noProof/>
                <w:lang w:eastAsia="zh-CN"/>
              </w:rPr>
            </w:pPr>
            <w:r>
              <w:rPr>
                <w:noProof/>
              </w:rPr>
              <w:t>6.4.2.6</w:t>
            </w:r>
          </w:p>
        </w:tc>
      </w:tr>
      <w:tr w:rsidR="00CD6B19" w14:paraId="349E527C" w14:textId="77777777" w:rsidTr="0000346F">
        <w:tc>
          <w:tcPr>
            <w:tcW w:w="2694" w:type="dxa"/>
            <w:gridSpan w:val="2"/>
            <w:tcBorders>
              <w:left w:val="single" w:sz="4" w:space="0" w:color="auto"/>
            </w:tcBorders>
          </w:tcPr>
          <w:p w14:paraId="44A90662" w14:textId="77777777" w:rsidR="00CD6B19" w:rsidRDefault="00CD6B19" w:rsidP="0000346F">
            <w:pPr>
              <w:pStyle w:val="CRCoverPage"/>
              <w:spacing w:after="0"/>
              <w:rPr>
                <w:b/>
                <w:i/>
                <w:noProof/>
                <w:sz w:val="8"/>
                <w:szCs w:val="8"/>
              </w:rPr>
            </w:pPr>
          </w:p>
        </w:tc>
        <w:tc>
          <w:tcPr>
            <w:tcW w:w="6946" w:type="dxa"/>
            <w:gridSpan w:val="9"/>
            <w:tcBorders>
              <w:right w:val="single" w:sz="4" w:space="0" w:color="auto"/>
            </w:tcBorders>
          </w:tcPr>
          <w:p w14:paraId="2366AA41" w14:textId="77777777" w:rsidR="00CD6B19" w:rsidRDefault="00CD6B19" w:rsidP="0000346F">
            <w:pPr>
              <w:pStyle w:val="CRCoverPage"/>
              <w:spacing w:after="0"/>
              <w:rPr>
                <w:noProof/>
                <w:sz w:val="8"/>
                <w:szCs w:val="8"/>
              </w:rPr>
            </w:pPr>
          </w:p>
        </w:tc>
      </w:tr>
      <w:tr w:rsidR="00CD6B19" w14:paraId="2CD9C168" w14:textId="77777777" w:rsidTr="0000346F">
        <w:tc>
          <w:tcPr>
            <w:tcW w:w="2694" w:type="dxa"/>
            <w:gridSpan w:val="2"/>
            <w:tcBorders>
              <w:left w:val="single" w:sz="4" w:space="0" w:color="auto"/>
            </w:tcBorders>
          </w:tcPr>
          <w:p w14:paraId="38CF34D7" w14:textId="77777777" w:rsidR="00CD6B19" w:rsidRDefault="00CD6B19" w:rsidP="000034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2AF520" w14:textId="77777777" w:rsidR="00CD6B19" w:rsidRDefault="00CD6B19" w:rsidP="000034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A7803" w14:textId="77777777" w:rsidR="00CD6B19" w:rsidRDefault="00CD6B19" w:rsidP="0000346F">
            <w:pPr>
              <w:pStyle w:val="CRCoverPage"/>
              <w:spacing w:after="0"/>
              <w:jc w:val="center"/>
              <w:rPr>
                <w:b/>
                <w:caps/>
                <w:noProof/>
              </w:rPr>
            </w:pPr>
            <w:r>
              <w:rPr>
                <w:b/>
                <w:caps/>
                <w:noProof/>
              </w:rPr>
              <w:t>N</w:t>
            </w:r>
          </w:p>
        </w:tc>
        <w:tc>
          <w:tcPr>
            <w:tcW w:w="2977" w:type="dxa"/>
            <w:gridSpan w:val="4"/>
          </w:tcPr>
          <w:p w14:paraId="2BAAC516" w14:textId="77777777" w:rsidR="00CD6B19" w:rsidRDefault="00CD6B19" w:rsidP="000034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7B579" w14:textId="77777777" w:rsidR="00CD6B19" w:rsidRDefault="00CD6B19" w:rsidP="0000346F">
            <w:pPr>
              <w:pStyle w:val="CRCoverPage"/>
              <w:spacing w:after="0"/>
              <w:ind w:left="99"/>
              <w:rPr>
                <w:noProof/>
              </w:rPr>
            </w:pPr>
          </w:p>
        </w:tc>
      </w:tr>
      <w:tr w:rsidR="00CD6B19" w14:paraId="5227831E" w14:textId="77777777" w:rsidTr="0000346F">
        <w:tc>
          <w:tcPr>
            <w:tcW w:w="2694" w:type="dxa"/>
            <w:gridSpan w:val="2"/>
            <w:tcBorders>
              <w:left w:val="single" w:sz="4" w:space="0" w:color="auto"/>
            </w:tcBorders>
          </w:tcPr>
          <w:p w14:paraId="38DD77DE" w14:textId="77777777" w:rsidR="00CD6B19" w:rsidRDefault="00CD6B19" w:rsidP="000034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C4542" w14:textId="77777777" w:rsidR="00CD6B19" w:rsidRDefault="00CD6B19"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9C500" w14:textId="77777777" w:rsidR="00CD6B19" w:rsidRDefault="00CD6B19"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51D76A8A" w14:textId="77777777" w:rsidR="00CD6B19" w:rsidRDefault="00CD6B19" w:rsidP="000034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F0C4B" w14:textId="77777777" w:rsidR="00CD6B19" w:rsidRDefault="00CD6B19" w:rsidP="0000346F">
            <w:pPr>
              <w:pStyle w:val="CRCoverPage"/>
              <w:spacing w:after="0"/>
              <w:ind w:left="99"/>
              <w:rPr>
                <w:noProof/>
              </w:rPr>
            </w:pPr>
          </w:p>
        </w:tc>
      </w:tr>
      <w:tr w:rsidR="00CD6B19" w14:paraId="51829A3A" w14:textId="77777777" w:rsidTr="0000346F">
        <w:tc>
          <w:tcPr>
            <w:tcW w:w="2694" w:type="dxa"/>
            <w:gridSpan w:val="2"/>
            <w:tcBorders>
              <w:left w:val="single" w:sz="4" w:space="0" w:color="auto"/>
            </w:tcBorders>
          </w:tcPr>
          <w:p w14:paraId="50DE08FD" w14:textId="77777777" w:rsidR="00CD6B19" w:rsidRDefault="00CD6B19" w:rsidP="000034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BABBF" w14:textId="77777777" w:rsidR="00CD6B19" w:rsidRDefault="00CD6B19" w:rsidP="000034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8B66B" w14:textId="77777777" w:rsidR="00CD6B19" w:rsidRDefault="00CD6B19" w:rsidP="0000346F">
            <w:pPr>
              <w:pStyle w:val="CRCoverPage"/>
              <w:spacing w:after="0"/>
              <w:jc w:val="center"/>
              <w:rPr>
                <w:b/>
                <w:caps/>
                <w:noProof/>
                <w:lang w:eastAsia="zh-CN"/>
              </w:rPr>
            </w:pPr>
          </w:p>
        </w:tc>
        <w:tc>
          <w:tcPr>
            <w:tcW w:w="2977" w:type="dxa"/>
            <w:gridSpan w:val="4"/>
          </w:tcPr>
          <w:p w14:paraId="1A0B26C7" w14:textId="77777777" w:rsidR="00CD6B19" w:rsidRDefault="00CD6B19" w:rsidP="000034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B5618" w14:textId="260E9367" w:rsidR="00CD6B19" w:rsidRDefault="00CD6B19" w:rsidP="0000346F">
            <w:pPr>
              <w:pStyle w:val="CRCoverPage"/>
              <w:spacing w:after="0"/>
              <w:ind w:left="99"/>
              <w:rPr>
                <w:noProof/>
              </w:rPr>
            </w:pPr>
            <w:r>
              <w:rPr>
                <w:noProof/>
              </w:rPr>
              <w:t>TS 38.521-2</w:t>
            </w:r>
          </w:p>
        </w:tc>
      </w:tr>
      <w:tr w:rsidR="00CD6B19" w14:paraId="15BA9BF7" w14:textId="77777777" w:rsidTr="0000346F">
        <w:tc>
          <w:tcPr>
            <w:tcW w:w="2694" w:type="dxa"/>
            <w:gridSpan w:val="2"/>
            <w:tcBorders>
              <w:left w:val="single" w:sz="4" w:space="0" w:color="auto"/>
            </w:tcBorders>
          </w:tcPr>
          <w:p w14:paraId="1A63962A" w14:textId="77777777" w:rsidR="00CD6B19" w:rsidRDefault="00CD6B19" w:rsidP="000034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47CBB" w14:textId="77777777" w:rsidR="00CD6B19" w:rsidRDefault="00CD6B19"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209F7" w14:textId="77777777" w:rsidR="00CD6B19" w:rsidRDefault="00CD6B19"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4B3548A2" w14:textId="77777777" w:rsidR="00CD6B19" w:rsidRDefault="00CD6B19" w:rsidP="000034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04B03" w14:textId="77777777" w:rsidR="00CD6B19" w:rsidRDefault="00CD6B19" w:rsidP="0000346F">
            <w:pPr>
              <w:pStyle w:val="CRCoverPage"/>
              <w:spacing w:after="0"/>
              <w:ind w:left="99"/>
              <w:rPr>
                <w:noProof/>
              </w:rPr>
            </w:pPr>
          </w:p>
        </w:tc>
      </w:tr>
      <w:tr w:rsidR="00CD6B19" w14:paraId="3F18F2A4" w14:textId="77777777" w:rsidTr="0000346F">
        <w:tc>
          <w:tcPr>
            <w:tcW w:w="2694" w:type="dxa"/>
            <w:gridSpan w:val="2"/>
            <w:tcBorders>
              <w:left w:val="single" w:sz="4" w:space="0" w:color="auto"/>
            </w:tcBorders>
          </w:tcPr>
          <w:p w14:paraId="32FE1F75" w14:textId="77777777" w:rsidR="00CD6B19" w:rsidRDefault="00CD6B19" w:rsidP="0000346F">
            <w:pPr>
              <w:pStyle w:val="CRCoverPage"/>
              <w:spacing w:after="0"/>
              <w:rPr>
                <w:b/>
                <w:i/>
                <w:noProof/>
              </w:rPr>
            </w:pPr>
          </w:p>
        </w:tc>
        <w:tc>
          <w:tcPr>
            <w:tcW w:w="6946" w:type="dxa"/>
            <w:gridSpan w:val="9"/>
            <w:tcBorders>
              <w:right w:val="single" w:sz="4" w:space="0" w:color="auto"/>
            </w:tcBorders>
          </w:tcPr>
          <w:p w14:paraId="5A09A557" w14:textId="77777777" w:rsidR="00CD6B19" w:rsidRDefault="00CD6B19" w:rsidP="0000346F">
            <w:pPr>
              <w:pStyle w:val="CRCoverPage"/>
              <w:spacing w:after="0"/>
              <w:rPr>
                <w:noProof/>
              </w:rPr>
            </w:pPr>
          </w:p>
        </w:tc>
      </w:tr>
      <w:tr w:rsidR="00CD6B19" w14:paraId="1ABAB38B" w14:textId="77777777" w:rsidTr="0000346F">
        <w:tc>
          <w:tcPr>
            <w:tcW w:w="2694" w:type="dxa"/>
            <w:gridSpan w:val="2"/>
            <w:tcBorders>
              <w:left w:val="single" w:sz="4" w:space="0" w:color="auto"/>
              <w:bottom w:val="single" w:sz="4" w:space="0" w:color="auto"/>
            </w:tcBorders>
          </w:tcPr>
          <w:p w14:paraId="3B2156F8" w14:textId="77777777" w:rsidR="00CD6B19" w:rsidRDefault="00CD6B19" w:rsidP="000034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23653" w14:textId="77777777" w:rsidR="00CD6B19" w:rsidRDefault="00CD6B19" w:rsidP="0000346F">
            <w:pPr>
              <w:pStyle w:val="CRCoverPage"/>
              <w:spacing w:after="0"/>
              <w:ind w:left="100"/>
              <w:rPr>
                <w:noProof/>
              </w:rPr>
            </w:pPr>
          </w:p>
        </w:tc>
      </w:tr>
      <w:tr w:rsidR="00CD6B19" w:rsidRPr="008863B9" w14:paraId="7AC0E59F" w14:textId="77777777" w:rsidTr="0000346F">
        <w:tc>
          <w:tcPr>
            <w:tcW w:w="2694" w:type="dxa"/>
            <w:gridSpan w:val="2"/>
            <w:tcBorders>
              <w:top w:val="single" w:sz="4" w:space="0" w:color="auto"/>
              <w:bottom w:val="single" w:sz="4" w:space="0" w:color="auto"/>
            </w:tcBorders>
          </w:tcPr>
          <w:p w14:paraId="0786A77A" w14:textId="77777777" w:rsidR="00CD6B19" w:rsidRPr="008863B9" w:rsidRDefault="00CD6B19" w:rsidP="000034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D3ADD7" w14:textId="77777777" w:rsidR="00CD6B19" w:rsidRPr="008863B9" w:rsidRDefault="00CD6B19" w:rsidP="0000346F">
            <w:pPr>
              <w:pStyle w:val="CRCoverPage"/>
              <w:spacing w:after="0"/>
              <w:ind w:left="100"/>
              <w:rPr>
                <w:noProof/>
                <w:sz w:val="8"/>
                <w:szCs w:val="8"/>
              </w:rPr>
            </w:pPr>
          </w:p>
        </w:tc>
      </w:tr>
      <w:tr w:rsidR="00CD6B19" w14:paraId="06CD83CE" w14:textId="77777777" w:rsidTr="0000346F">
        <w:tc>
          <w:tcPr>
            <w:tcW w:w="2694" w:type="dxa"/>
            <w:gridSpan w:val="2"/>
            <w:tcBorders>
              <w:top w:val="single" w:sz="4" w:space="0" w:color="auto"/>
              <w:left w:val="single" w:sz="4" w:space="0" w:color="auto"/>
              <w:bottom w:val="single" w:sz="4" w:space="0" w:color="auto"/>
            </w:tcBorders>
          </w:tcPr>
          <w:p w14:paraId="553600C4" w14:textId="77777777" w:rsidR="00CD6B19" w:rsidRDefault="00CD6B19" w:rsidP="000034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850B9" w14:textId="77777777" w:rsidR="00CD6B19" w:rsidRDefault="00CD6B19" w:rsidP="0000346F">
            <w:pPr>
              <w:pStyle w:val="CRCoverPage"/>
              <w:spacing w:after="0"/>
              <w:ind w:left="100"/>
              <w:rPr>
                <w:noProof/>
              </w:rPr>
            </w:pPr>
          </w:p>
        </w:tc>
      </w:tr>
    </w:tbl>
    <w:p w14:paraId="0B2B1B63" w14:textId="1E2474CC" w:rsidR="00CD6B19" w:rsidRDefault="00CD6B19" w:rsidP="00F76CE2">
      <w:pPr>
        <w:pStyle w:val="CRCoverPage"/>
        <w:tabs>
          <w:tab w:val="right" w:pos="9639"/>
        </w:tabs>
        <w:spacing w:after="0"/>
        <w:rPr>
          <w:b/>
          <w:noProof/>
          <w:sz w:val="24"/>
        </w:rPr>
      </w:pPr>
    </w:p>
    <w:p w14:paraId="77A17439" w14:textId="07F49ECE" w:rsidR="00CD6B19" w:rsidRDefault="00CD6B19" w:rsidP="00F76CE2">
      <w:pPr>
        <w:pStyle w:val="CRCoverPage"/>
        <w:tabs>
          <w:tab w:val="right" w:pos="9639"/>
        </w:tabs>
        <w:spacing w:after="0"/>
        <w:rPr>
          <w:b/>
          <w:noProof/>
          <w:sz w:val="24"/>
        </w:rPr>
      </w:pPr>
    </w:p>
    <w:p w14:paraId="4E7CEE1F" w14:textId="29C7F853" w:rsidR="00CD6B19" w:rsidRDefault="00CD6B19" w:rsidP="00F76CE2">
      <w:pPr>
        <w:pStyle w:val="CRCoverPage"/>
        <w:tabs>
          <w:tab w:val="right" w:pos="9639"/>
        </w:tabs>
        <w:spacing w:after="0"/>
        <w:rPr>
          <w:b/>
          <w:noProof/>
          <w:sz w:val="24"/>
        </w:rPr>
      </w:pPr>
    </w:p>
    <w:p w14:paraId="778E528E" w14:textId="2A01F997" w:rsidR="00CD6B19" w:rsidRDefault="00CD6B19" w:rsidP="00F76CE2">
      <w:pPr>
        <w:pStyle w:val="CRCoverPage"/>
        <w:tabs>
          <w:tab w:val="right" w:pos="9639"/>
        </w:tabs>
        <w:spacing w:after="0"/>
        <w:rPr>
          <w:b/>
          <w:noProof/>
          <w:sz w:val="24"/>
        </w:rPr>
      </w:pPr>
    </w:p>
    <w:p w14:paraId="28D0CDD4" w14:textId="6D750BCA" w:rsidR="00CD6B19" w:rsidRDefault="00CD6B19" w:rsidP="00F76CE2">
      <w:pPr>
        <w:pStyle w:val="CRCoverPage"/>
        <w:tabs>
          <w:tab w:val="right" w:pos="9639"/>
        </w:tabs>
        <w:spacing w:after="0"/>
        <w:rPr>
          <w:b/>
          <w:noProof/>
          <w:sz w:val="24"/>
        </w:rPr>
      </w:pPr>
    </w:p>
    <w:p w14:paraId="3E52330D" w14:textId="727D5E80" w:rsidR="00CD6B19" w:rsidRDefault="00CD6B19" w:rsidP="00F76CE2">
      <w:pPr>
        <w:pStyle w:val="CRCoverPage"/>
        <w:tabs>
          <w:tab w:val="right" w:pos="9639"/>
        </w:tabs>
        <w:spacing w:after="0"/>
        <w:rPr>
          <w:b/>
          <w:noProof/>
          <w:sz w:val="24"/>
        </w:rPr>
      </w:pPr>
    </w:p>
    <w:p w14:paraId="4E9F3A1A" w14:textId="4D84DCF9" w:rsidR="00CD6B19" w:rsidRDefault="00CD6B19" w:rsidP="00F76CE2">
      <w:pPr>
        <w:pStyle w:val="CRCoverPage"/>
        <w:tabs>
          <w:tab w:val="right" w:pos="9639"/>
        </w:tabs>
        <w:spacing w:after="0"/>
        <w:rPr>
          <w:b/>
          <w:noProof/>
          <w:sz w:val="24"/>
        </w:rPr>
      </w:pPr>
    </w:p>
    <w:p w14:paraId="7D1E1B03" w14:textId="06FF4B23" w:rsidR="00CD6B19" w:rsidRDefault="00CD6B19" w:rsidP="00F76CE2">
      <w:pPr>
        <w:pStyle w:val="CRCoverPage"/>
        <w:tabs>
          <w:tab w:val="right" w:pos="9639"/>
        </w:tabs>
        <w:spacing w:after="0"/>
        <w:rPr>
          <w:b/>
          <w:noProof/>
          <w:sz w:val="24"/>
        </w:rPr>
      </w:pPr>
    </w:p>
    <w:p w14:paraId="0AF239BC" w14:textId="099DA7BC" w:rsidR="00CD6B19" w:rsidRDefault="00CD6B19" w:rsidP="00F76CE2">
      <w:pPr>
        <w:pStyle w:val="CRCoverPage"/>
        <w:tabs>
          <w:tab w:val="right" w:pos="9639"/>
        </w:tabs>
        <w:spacing w:after="0"/>
        <w:rPr>
          <w:b/>
          <w:noProof/>
          <w:sz w:val="24"/>
        </w:rPr>
      </w:pPr>
    </w:p>
    <w:p w14:paraId="003880E3" w14:textId="12B530AD" w:rsidR="00CD6B19" w:rsidRDefault="00CD6B19" w:rsidP="00F76CE2">
      <w:pPr>
        <w:pStyle w:val="CRCoverPage"/>
        <w:tabs>
          <w:tab w:val="right" w:pos="9639"/>
        </w:tabs>
        <w:spacing w:after="0"/>
        <w:rPr>
          <w:b/>
          <w:noProof/>
          <w:sz w:val="24"/>
        </w:rPr>
      </w:pPr>
    </w:p>
    <w:p w14:paraId="4C1916C5" w14:textId="798B5511" w:rsidR="00CD6B19" w:rsidRDefault="00CD6B19" w:rsidP="00F76CE2">
      <w:pPr>
        <w:pStyle w:val="CRCoverPage"/>
        <w:tabs>
          <w:tab w:val="right" w:pos="9639"/>
        </w:tabs>
        <w:spacing w:after="0"/>
        <w:rPr>
          <w:b/>
          <w:noProof/>
          <w:sz w:val="24"/>
        </w:rPr>
      </w:pPr>
    </w:p>
    <w:p w14:paraId="714B66DB" w14:textId="77777777" w:rsidR="00CD6B19" w:rsidRDefault="00CD6B19" w:rsidP="00F76CE2">
      <w:pPr>
        <w:pStyle w:val="CRCoverPage"/>
        <w:tabs>
          <w:tab w:val="right" w:pos="9639"/>
        </w:tabs>
        <w:spacing w:after="0"/>
        <w:rPr>
          <w:b/>
          <w:noProof/>
          <w:sz w:val="24"/>
        </w:rPr>
      </w:pPr>
    </w:p>
    <w:p w14:paraId="4935A1F6" w14:textId="77777777" w:rsidR="00CD6B19" w:rsidRDefault="00CD6B19" w:rsidP="00F76CE2">
      <w:pPr>
        <w:pStyle w:val="CRCoverPage"/>
        <w:tabs>
          <w:tab w:val="right" w:pos="9639"/>
        </w:tabs>
        <w:spacing w:after="0"/>
        <w:rPr>
          <w:b/>
          <w:noProof/>
          <w:sz w:val="24"/>
        </w:rPr>
      </w:pPr>
    </w:p>
    <w:p w14:paraId="0FBF617F" w14:textId="77777777" w:rsidR="00CD6B19" w:rsidRDefault="00CD6B19" w:rsidP="00F76CE2">
      <w:pPr>
        <w:pStyle w:val="CRCoverPage"/>
        <w:tabs>
          <w:tab w:val="right" w:pos="9639"/>
        </w:tabs>
        <w:spacing w:after="0"/>
        <w:rPr>
          <w:b/>
          <w:noProof/>
          <w:sz w:val="24"/>
        </w:r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7E5D006A" w14:textId="77777777" w:rsidR="00A753A8" w:rsidRDefault="00A753A8" w:rsidP="00A753A8">
      <w:pPr>
        <w:pStyle w:val="Heading4"/>
      </w:pPr>
      <w:bookmarkStart w:id="1" w:name="_Toc98864259"/>
      <w:bookmarkStart w:id="2" w:name="_Toc99733508"/>
      <w:bookmarkStart w:id="3" w:name="_Toc84413731"/>
      <w:bookmarkStart w:id="4" w:name="_Toc84405122"/>
      <w:bookmarkStart w:id="5" w:name="_Toc83580613"/>
      <w:bookmarkStart w:id="6" w:name="_Toc76718282"/>
      <w:bookmarkStart w:id="7" w:name="_Toc76509292"/>
      <w:bookmarkStart w:id="8" w:name="_Toc75467270"/>
      <w:bookmarkStart w:id="9" w:name="_Toc69084260"/>
      <w:bookmarkStart w:id="10" w:name="_Toc68230847"/>
      <w:bookmarkStart w:id="11" w:name="_Toc61372899"/>
      <w:bookmarkStart w:id="12" w:name="_Toc61367516"/>
      <w:bookmarkStart w:id="13" w:name="_Toc45888838"/>
      <w:bookmarkStart w:id="14" w:name="_Toc45888239"/>
      <w:bookmarkStart w:id="15" w:name="_Toc37251375"/>
      <w:bookmarkStart w:id="16" w:name="_Toc36107609"/>
      <w:bookmarkStart w:id="17" w:name="_Toc29802867"/>
      <w:bookmarkStart w:id="18" w:name="_Toc29802242"/>
      <w:bookmarkStart w:id="19" w:name="_Toc29801818"/>
      <w:bookmarkStart w:id="20" w:name="_Toc21344332"/>
      <w:r>
        <w:t>6.4.2.6</w:t>
      </w:r>
      <w:r>
        <w:tab/>
        <w:t>Phase continuity requirements for DMRS bundling</w:t>
      </w:r>
      <w:bookmarkEnd w:id="1"/>
      <w:bookmarkEnd w:id="2"/>
    </w:p>
    <w:p w14:paraId="50E5E542" w14:textId="6B2BDE44" w:rsidR="00A753A8" w:rsidRDefault="00A753A8" w:rsidP="00A753A8">
      <w:r>
        <w:t xml:space="preserve">For bands that UE indicates the support of DMRS bundling, the maximum allowable difference between the measured phase value in any slot </w:t>
      </w:r>
      <w:r>
        <w:rPr>
          <w:i/>
        </w:rPr>
        <w:t>p-1</w:t>
      </w:r>
      <w:r>
        <w:t xml:space="preserve"> and slot </w:t>
      </w:r>
      <w:r>
        <w:rPr>
          <w:i/>
        </w:rPr>
        <w:t>p</w:t>
      </w:r>
      <w:r>
        <w:t xml:space="preserve"> </w:t>
      </w:r>
      <w:del w:id="21" w:author="Chunhui Zhang" w:date="2022-04-22T13:22:00Z">
        <w:r w:rsidDel="00A753A8">
          <w:delText xml:space="preserve">for each antenna connector </w:delText>
        </w:r>
      </w:del>
      <w:r>
        <w:t>shall satisfy the requirements as listed in Table 6.4.2.6-1 for the measurement conditions defined in Table 6.4.2.6-2, within a measurement time window limited by the UE capability of maximum duration for DMRS bundling [</w:t>
      </w:r>
      <w:proofErr w:type="spellStart"/>
      <w:r>
        <w:rPr>
          <w:i/>
        </w:rPr>
        <w:t>maxDMRS-BundlingDuration</w:t>
      </w:r>
      <w:proofErr w:type="spellEnd"/>
      <w:r>
        <w:t>], and defined for each frequency band separately. The phase value for each slot is measured as shown in Annex F.8. These requirements apply to PUCCH and PUSCH transmissions with DFT-s-OFDM and CP-OFDM waveforms.</w:t>
      </w:r>
    </w:p>
    <w:p w14:paraId="1E98ED78" w14:textId="77777777" w:rsidR="00A753A8" w:rsidRDefault="00A753A8" w:rsidP="00A753A8">
      <w:pPr>
        <w:pStyle w:val="TH"/>
        <w:rPr>
          <w:lang w:eastAsia="zh-CN"/>
        </w:rPr>
      </w:pPr>
      <w:r>
        <w:t xml:space="preserve">Table 6.4.2.6-1: Maximum allowable phase difference </w:t>
      </w:r>
      <w:r>
        <w:rPr>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A753A8" w14:paraId="3A763E11" w14:textId="77777777" w:rsidTr="00A753A8">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6BDADBEC" w14:textId="77777777" w:rsidR="00A753A8" w:rsidRDefault="00A753A8">
            <w:pPr>
              <w:keepNext/>
              <w:keepLines/>
              <w:spacing w:after="0"/>
              <w:jc w:val="center"/>
              <w:rPr>
                <w:rFonts w:ascii="Arial" w:hAnsi="Arial"/>
                <w:b/>
                <w:sz w:val="18"/>
                <w:lang w:eastAsia="zh-CN"/>
              </w:rPr>
            </w:pPr>
            <w:r>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hideMark/>
          </w:tcPr>
          <w:p w14:paraId="4633E9F1" w14:textId="77777777" w:rsidR="00A753A8" w:rsidRDefault="00A753A8">
            <w:pPr>
              <w:keepNext/>
              <w:keepLines/>
              <w:spacing w:after="0"/>
              <w:jc w:val="center"/>
              <w:rPr>
                <w:rFonts w:ascii="Arial" w:hAnsi="Arial"/>
                <w:b/>
                <w:sz w:val="18"/>
                <w:lang w:eastAsia="zh-CN"/>
              </w:rPr>
            </w:pPr>
            <w:r>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50A28A1B" w14:textId="77777777" w:rsidR="00A753A8" w:rsidRDefault="00A753A8">
            <w:pPr>
              <w:keepNext/>
              <w:keepLines/>
              <w:spacing w:after="0"/>
              <w:jc w:val="center"/>
              <w:rPr>
                <w:lang w:eastAsia="zh-CN"/>
              </w:rPr>
            </w:pPr>
            <w:r>
              <w:rPr>
                <w:rFonts w:ascii="Arial" w:hAnsi="Arial"/>
                <w:b/>
                <w:sz w:val="18"/>
                <w:lang w:eastAsia="zh-CN"/>
              </w:rPr>
              <w:t>P</w:t>
            </w:r>
            <w:r>
              <w:rPr>
                <w:rFonts w:ascii="Arial" w:hAnsi="Arial"/>
                <w:b/>
                <w:sz w:val="18"/>
              </w:rPr>
              <w:t xml:space="preserve">hase </w:t>
            </w:r>
            <w:r>
              <w:rPr>
                <w:rFonts w:ascii="Arial" w:hAnsi="Arial"/>
                <w:b/>
                <w:sz w:val="18"/>
                <w:lang w:eastAsia="zh-CN"/>
              </w:rPr>
              <w:t>d</w:t>
            </w:r>
            <w:r>
              <w:rPr>
                <w:rFonts w:ascii="Arial" w:hAnsi="Arial"/>
                <w:b/>
                <w:sz w:val="18"/>
              </w:rPr>
              <w:t xml:space="preserve">ifference </w:t>
            </w:r>
            <w:r>
              <w:rPr>
                <w:rFonts w:ascii="Arial" w:hAnsi="Arial"/>
                <w:b/>
                <w:sz w:val="18"/>
                <w:lang w:eastAsia="zh-CN"/>
              </w:rPr>
              <w:t xml:space="preserve">between any slot </w:t>
            </w:r>
            <w:r>
              <w:rPr>
                <w:rFonts w:ascii="Arial" w:hAnsi="Arial"/>
                <w:b/>
                <w:i/>
                <w:sz w:val="18"/>
                <w:lang w:eastAsia="zh-CN"/>
              </w:rPr>
              <w:t>p-1</w:t>
            </w:r>
            <w:r>
              <w:rPr>
                <w:rFonts w:ascii="Arial" w:hAnsi="Arial"/>
                <w:b/>
                <w:sz w:val="18"/>
                <w:lang w:eastAsia="zh-CN"/>
              </w:rPr>
              <w:t xml:space="preserve"> and slot </w:t>
            </w:r>
            <w:r>
              <w:rPr>
                <w:rFonts w:ascii="Arial" w:hAnsi="Arial"/>
                <w:b/>
                <w:i/>
                <w:sz w:val="18"/>
                <w:lang w:eastAsia="zh-CN"/>
              </w:rPr>
              <w:t>p</w:t>
            </w:r>
            <w:r>
              <w:rPr>
                <w:lang w:eastAsia="zh-CN"/>
              </w:rPr>
              <w:t xml:space="preserve"> </w:t>
            </w:r>
          </w:p>
          <w:p w14:paraId="0699198F" w14:textId="77777777" w:rsidR="00A753A8" w:rsidRDefault="00A753A8">
            <w:pPr>
              <w:keepNext/>
              <w:keepLines/>
              <w:spacing w:after="0"/>
              <w:jc w:val="center"/>
              <w:rPr>
                <w:rFonts w:ascii="Arial" w:hAnsi="Arial" w:cs="Arial"/>
                <w:b/>
                <w:sz w:val="18"/>
                <w:lang w:eastAsia="zh-CN"/>
              </w:rPr>
            </w:pPr>
            <w:r>
              <w:rPr>
                <w:rFonts w:ascii="Arial" w:hAnsi="Arial"/>
                <w:b/>
                <w:sz w:val="18"/>
                <w:lang w:eastAsia="zh-CN"/>
              </w:rPr>
              <w:t>(NOTE 2)</w:t>
            </w:r>
          </w:p>
        </w:tc>
      </w:tr>
      <w:tr w:rsidR="00A753A8" w14:paraId="4AF26853" w14:textId="77777777" w:rsidTr="00A753A8">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6537F814" w14:textId="77777777" w:rsidR="00A753A8" w:rsidRDefault="00A753A8">
            <w:pPr>
              <w:keepNext/>
              <w:keepLines/>
              <w:spacing w:after="0"/>
              <w:jc w:val="center"/>
              <w:rPr>
                <w:rFonts w:ascii="Arial" w:hAnsi="Arial"/>
                <w:sz w:val="18"/>
                <w:lang w:eastAsia="zh-CN"/>
              </w:rPr>
            </w:pPr>
            <w:r>
              <w:rPr>
                <w:rFonts w:ascii="Arial" w:hAnsi="Arial"/>
                <w:sz w:val="18"/>
                <w:lang w:eastAsia="zh-CN"/>
              </w:rPr>
              <w:t>PUSCH</w:t>
            </w:r>
          </w:p>
        </w:tc>
        <w:tc>
          <w:tcPr>
            <w:tcW w:w="2788" w:type="dxa"/>
            <w:tcBorders>
              <w:top w:val="single" w:sz="4" w:space="0" w:color="auto"/>
              <w:left w:val="single" w:sz="4" w:space="0" w:color="auto"/>
              <w:bottom w:val="single" w:sz="4" w:space="0" w:color="auto"/>
              <w:right w:val="single" w:sz="4" w:space="0" w:color="auto"/>
            </w:tcBorders>
            <w:hideMark/>
          </w:tcPr>
          <w:p w14:paraId="2F34F24E" w14:textId="77777777" w:rsidR="00A753A8" w:rsidRDefault="00A753A8">
            <w:pPr>
              <w:keepNext/>
              <w:keepLines/>
              <w:spacing w:after="0"/>
              <w:jc w:val="center"/>
              <w:rPr>
                <w:rFonts w:ascii="Arial" w:hAnsi="Arial"/>
                <w:sz w:val="18"/>
                <w:lang w:eastAsia="zh-CN"/>
              </w:rPr>
            </w:pPr>
            <w:r>
              <w:rPr>
                <w:rFonts w:ascii="Arial" w:hAnsi="Arial"/>
                <w:sz w:val="18"/>
              </w:rPr>
              <w:t>Pi/2 BPSK, QPSK</w:t>
            </w:r>
          </w:p>
        </w:tc>
        <w:tc>
          <w:tcPr>
            <w:tcW w:w="5225" w:type="dxa"/>
            <w:vMerge w:val="restart"/>
            <w:tcBorders>
              <w:top w:val="single" w:sz="4" w:space="0" w:color="auto"/>
              <w:left w:val="single" w:sz="4" w:space="0" w:color="auto"/>
              <w:bottom w:val="single" w:sz="4" w:space="0" w:color="auto"/>
              <w:right w:val="single" w:sz="4" w:space="0" w:color="auto"/>
            </w:tcBorders>
            <w:vAlign w:val="center"/>
            <w:hideMark/>
          </w:tcPr>
          <w:p w14:paraId="1D40686A" w14:textId="77777777" w:rsidR="00A753A8" w:rsidRDefault="00A753A8">
            <w:pPr>
              <w:keepNext/>
              <w:keepLines/>
              <w:spacing w:after="0"/>
              <w:jc w:val="center"/>
              <w:rPr>
                <w:rFonts w:ascii="Arial" w:hAnsi="Arial" w:cs="Arial"/>
                <w:b/>
                <w:sz w:val="18"/>
              </w:rPr>
            </w:pPr>
            <w:r>
              <w:rPr>
                <w:rFonts w:ascii="Arial" w:hAnsi="Arial"/>
                <w:sz w:val="18"/>
                <w:lang w:eastAsia="zh-CN"/>
              </w:rPr>
              <w:t>[25]</w:t>
            </w:r>
            <w:r>
              <w:rPr>
                <w:rFonts w:ascii="Arial" w:hAnsi="Arial"/>
                <w:sz w:val="18"/>
              </w:rPr>
              <w:t xml:space="preserve"> degrees</w:t>
            </w:r>
          </w:p>
        </w:tc>
      </w:tr>
      <w:tr w:rsidR="00A753A8" w14:paraId="4437865B" w14:textId="77777777" w:rsidTr="00A753A8">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50990C5F" w14:textId="77777777" w:rsidR="00A753A8" w:rsidRDefault="00A753A8">
            <w:pPr>
              <w:keepNext/>
              <w:keepLines/>
              <w:spacing w:after="0"/>
              <w:jc w:val="center"/>
              <w:rPr>
                <w:rFonts w:ascii="Arial" w:hAnsi="Arial"/>
                <w:sz w:val="18"/>
                <w:lang w:eastAsia="zh-CN"/>
              </w:rPr>
            </w:pPr>
            <w:r>
              <w:rPr>
                <w:rFonts w:ascii="Arial" w:hAnsi="Arial"/>
                <w:sz w:val="18"/>
                <w:lang w:eastAsia="zh-CN"/>
              </w:rPr>
              <w:t>PUCCH</w:t>
            </w:r>
          </w:p>
        </w:tc>
        <w:tc>
          <w:tcPr>
            <w:tcW w:w="2788" w:type="dxa"/>
            <w:tcBorders>
              <w:top w:val="single" w:sz="4" w:space="0" w:color="auto"/>
              <w:left w:val="single" w:sz="4" w:space="0" w:color="auto"/>
              <w:bottom w:val="single" w:sz="4" w:space="0" w:color="auto"/>
              <w:right w:val="single" w:sz="4" w:space="0" w:color="auto"/>
            </w:tcBorders>
            <w:hideMark/>
          </w:tcPr>
          <w:p w14:paraId="1A7C78A6" w14:textId="77777777" w:rsidR="00A753A8" w:rsidRDefault="00A753A8">
            <w:pPr>
              <w:keepNext/>
              <w:keepLines/>
              <w:spacing w:after="0"/>
              <w:jc w:val="center"/>
              <w:rPr>
                <w:rFonts w:ascii="Arial" w:hAnsi="Arial"/>
                <w:sz w:val="18"/>
                <w:lang w:eastAsia="zh-CN"/>
              </w:rPr>
            </w:pPr>
            <w:r>
              <w:rPr>
                <w:rFonts w:ascii="Arial" w:hAnsi="Arial"/>
                <w:sz w:val="18"/>
              </w:rPr>
              <w:t xml:space="preserve">Pi/2 BPSK, </w:t>
            </w:r>
            <w:r>
              <w:rPr>
                <w:rFonts w:ascii="Arial" w:hAnsi="Arial"/>
                <w:sz w:val="18"/>
                <w:lang w:eastAsia="zh-CN"/>
              </w:rPr>
              <w:t xml:space="preserve">BPSK, </w:t>
            </w:r>
            <w:r>
              <w:rPr>
                <w:rFonts w:ascii="Arial" w:hAnsi="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2D81" w14:textId="77777777" w:rsidR="00A753A8" w:rsidRDefault="00A753A8">
            <w:pPr>
              <w:spacing w:after="0"/>
              <w:rPr>
                <w:rFonts w:ascii="Arial" w:hAnsi="Arial" w:cs="Arial"/>
                <w:b/>
                <w:sz w:val="18"/>
              </w:rPr>
            </w:pPr>
          </w:p>
        </w:tc>
      </w:tr>
      <w:tr w:rsidR="00A753A8" w:rsidRPr="00A753A8" w14:paraId="1B45DE78" w14:textId="77777777" w:rsidTr="00A753A8">
        <w:trPr>
          <w:trHeight w:val="187"/>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212A1864" w14:textId="77777777" w:rsidR="00A753A8" w:rsidRDefault="00A753A8">
            <w:pPr>
              <w:pStyle w:val="TAN"/>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 assuming no phase consistency violating events defined in TS 38.214 in between.</w:t>
            </w:r>
          </w:p>
          <w:p w14:paraId="66F68B2B" w14:textId="77777777" w:rsidR="00A753A8" w:rsidRDefault="00A753A8">
            <w:pPr>
              <w:pStyle w:val="TAN"/>
              <w:rPr>
                <w:lang w:eastAsia="zh-CN"/>
              </w:rPr>
            </w:pPr>
            <w:r>
              <w:rPr>
                <w:lang w:eastAsia="zh-CN"/>
              </w:rPr>
              <w:t xml:space="preserve">NOTE 2: </w:t>
            </w:r>
            <w:r>
              <w:rPr>
                <w:lang w:eastAsia="zh-CN"/>
              </w:rPr>
              <w:tab/>
              <w:t xml:space="preserve">This requirement applies for TDD bands, for supported DMRS bundling configurations </w:t>
            </w:r>
            <w:r>
              <w:t>≤</w:t>
            </w:r>
            <w:r>
              <w:rPr>
                <w:lang w:eastAsia="zh-CN"/>
              </w:rPr>
              <w:t xml:space="preserve"> 8 slots.</w:t>
            </w:r>
          </w:p>
        </w:tc>
      </w:tr>
    </w:tbl>
    <w:p w14:paraId="62746002" w14:textId="77777777" w:rsidR="00A753A8" w:rsidRDefault="00A753A8" w:rsidP="00A753A8">
      <w:pPr>
        <w:rPr>
          <w:lang w:val="en-US"/>
        </w:rPr>
      </w:pPr>
    </w:p>
    <w:p w14:paraId="25941255" w14:textId="77777777" w:rsidR="00A753A8" w:rsidRDefault="00A753A8" w:rsidP="00A753A8">
      <w:pPr>
        <w:rPr>
          <w:lang w:val="en-US"/>
        </w:rPr>
      </w:pPr>
      <w:r>
        <w:rPr>
          <w:lang w:val="en-US"/>
        </w:rPr>
        <w:t xml:space="preserve">The above requirements </w:t>
      </w:r>
      <w:r>
        <w:rPr>
          <w:lang w:val="en-US" w:eastAsia="zh-CN"/>
        </w:rPr>
        <w:t xml:space="preserve">are applicable </w:t>
      </w:r>
      <w:r>
        <w:rPr>
          <w:lang w:val="en-US"/>
        </w:rPr>
        <w:t xml:space="preserve">when </w:t>
      </w:r>
      <w:r>
        <w:t xml:space="preserve">all the following conditions are met </w:t>
      </w:r>
      <w:r>
        <w:rPr>
          <w:lang w:val="en-US"/>
        </w:rPr>
        <w:t>within the measurement time window.</w:t>
      </w:r>
    </w:p>
    <w:p w14:paraId="3C90060B" w14:textId="77777777" w:rsidR="00A753A8" w:rsidRDefault="00A753A8" w:rsidP="00A753A8">
      <w:pPr>
        <w:pStyle w:val="B1"/>
        <w:rPr>
          <w:lang w:val="en-US" w:eastAsia="zh-CN"/>
        </w:rPr>
      </w:pPr>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eastAsia="zh-CN"/>
        </w:rPr>
        <w:t>is not activated</w:t>
      </w:r>
      <w:r>
        <w:rPr>
          <w:rFonts w:eastAsia="Malgun Gothic"/>
          <w:lang w:val="en-US"/>
        </w:rPr>
        <w:t>.</w:t>
      </w:r>
    </w:p>
    <w:p w14:paraId="7C44B28D" w14:textId="77777777" w:rsidR="00A753A8" w:rsidRDefault="00A753A8" w:rsidP="00A753A8">
      <w:pPr>
        <w:pStyle w:val="B1"/>
        <w:rPr>
          <w:lang w:eastAsia="zh-CN"/>
        </w:rPr>
      </w:pPr>
      <w:r>
        <w:rPr>
          <w:rFonts w:eastAsia="Malgun Gothic"/>
          <w:lang w:val="en-US"/>
        </w:rPr>
        <w:t>-</w:t>
      </w:r>
      <w:r>
        <w:rPr>
          <w:rFonts w:eastAsia="Malgun Gothic"/>
          <w:lang w:val="en-US"/>
        </w:rPr>
        <w:tab/>
      </w:r>
      <w:r>
        <w:rPr>
          <w:rFonts w:eastAsia="SimSun"/>
          <w:lang w:eastAsia="ja-JP"/>
        </w:rPr>
        <w:t>Modulation order does not change.</w:t>
      </w:r>
    </w:p>
    <w:p w14:paraId="7282D444" w14:textId="77777777" w:rsidR="00A753A8" w:rsidRDefault="00A753A8" w:rsidP="00A753A8">
      <w:pPr>
        <w:pStyle w:val="B1"/>
        <w:rPr>
          <w:lang w:eastAsia="zh-CN"/>
        </w:rPr>
      </w:pPr>
      <w:r>
        <w:rPr>
          <w:rFonts w:eastAsia="Malgun Gothic"/>
          <w:lang w:val="en-US"/>
        </w:rPr>
        <w:t>-</w:t>
      </w:r>
      <w:r>
        <w:rPr>
          <w:rFonts w:eastAsia="Malgun Gothic"/>
          <w:lang w:val="en-US"/>
        </w:rPr>
        <w:tab/>
        <w:t>No network commanded TA takes effect</w:t>
      </w:r>
      <w:r>
        <w:rPr>
          <w:lang w:val="en-US" w:eastAsia="zh-CN"/>
        </w:rPr>
        <w:t>.</w:t>
      </w:r>
    </w:p>
    <w:p w14:paraId="20161716" w14:textId="77777777" w:rsidR="00A753A8" w:rsidRDefault="00A753A8" w:rsidP="00A753A8">
      <w:pPr>
        <w:pStyle w:val="B1"/>
        <w:rPr>
          <w:lang w:eastAsia="zh-CN"/>
        </w:rPr>
      </w:pPr>
      <w:r>
        <w:rPr>
          <w:rFonts w:eastAsia="Malgun Gothic"/>
          <w:lang w:val="en-US"/>
        </w:rPr>
        <w:t>-</w:t>
      </w:r>
      <w:r>
        <w:rPr>
          <w:rFonts w:eastAsia="Malgun Gothic"/>
          <w:lang w:val="en-US"/>
        </w:rPr>
        <w:tab/>
      </w:r>
      <w:r>
        <w:rPr>
          <w:lang w:eastAsia="zh-CN"/>
        </w:rPr>
        <w:t xml:space="preserve">The TPMI precoder </w:t>
      </w:r>
      <w:r>
        <w:rPr>
          <w:rFonts w:eastAsia="SimSun"/>
          <w:lang w:eastAsia="ja-JP"/>
        </w:rPr>
        <w:t>does not change</w:t>
      </w:r>
      <w:r>
        <w:rPr>
          <w:lang w:eastAsia="zh-CN"/>
        </w:rPr>
        <w:t>.</w:t>
      </w:r>
    </w:p>
    <w:p w14:paraId="0A806D81" w14:textId="77777777" w:rsidR="00A753A8" w:rsidRDefault="00A753A8" w:rsidP="00A753A8">
      <w:pPr>
        <w:pStyle w:val="B1"/>
        <w:rPr>
          <w:lang w:eastAsia="zh-CN"/>
        </w:rPr>
      </w:pPr>
      <w:r>
        <w:rPr>
          <w:rFonts w:eastAsia="Malgun Gothic"/>
          <w:lang w:val="en-US"/>
        </w:rPr>
        <w:t>-</w:t>
      </w:r>
      <w:r>
        <w:rPr>
          <w:rFonts w:eastAsia="Malgun Gothic"/>
          <w:lang w:val="en-US"/>
        </w:rPr>
        <w:tab/>
      </w:r>
      <w:r>
        <w:rPr>
          <w:lang w:eastAsia="zh-CN"/>
        </w:rPr>
        <w:t>There is no change in UE EIRP level, and no change in the level of P-MPR applied by the UE.</w:t>
      </w:r>
    </w:p>
    <w:p w14:paraId="7BF59E6A" w14:textId="77777777" w:rsidR="00A753A8" w:rsidRDefault="00A753A8" w:rsidP="00A753A8">
      <w:pPr>
        <w:pStyle w:val="B1"/>
        <w:rPr>
          <w:rFonts w:eastAsia="Malgun Gothic"/>
          <w:lang w:val="en-US"/>
        </w:rPr>
      </w:pPr>
      <w:r>
        <w:rPr>
          <w:rFonts w:eastAsia="Malgun Gothic"/>
          <w:lang w:val="en-US"/>
        </w:rPr>
        <w:t>-</w:t>
      </w:r>
      <w:r>
        <w:rPr>
          <w:rFonts w:eastAsia="Malgun Gothic"/>
          <w:lang w:val="en-US"/>
        </w:rPr>
        <w:tab/>
        <w:t xml:space="preserve">UE is not scheduled with uplink transmission </w:t>
      </w:r>
      <w:r>
        <w:rPr>
          <w:lang w:val="en-US" w:eastAsia="zh-CN"/>
        </w:rPr>
        <w:t xml:space="preserve">of </w:t>
      </w:r>
      <w:r>
        <w:rPr>
          <w:rFonts w:eastAsia="Malgun Gothic"/>
          <w:lang w:val="en-US"/>
        </w:rPr>
        <w:t xml:space="preserve">other </w:t>
      </w:r>
      <w:r>
        <w:rPr>
          <w:rFonts w:eastAsia="SimSun"/>
          <w:lang w:eastAsia="ja-JP"/>
        </w:rPr>
        <w:t xml:space="preserve">physical </w:t>
      </w:r>
      <w:r>
        <w:rPr>
          <w:lang w:val="en-US" w:eastAsia="zh-CN"/>
        </w:rPr>
        <w:t xml:space="preserve">channel/signal in-between the </w:t>
      </w:r>
      <w:r>
        <w:rPr>
          <w:rFonts w:eastAsia="Malgun Gothic"/>
          <w:lang w:val="en-US"/>
        </w:rPr>
        <w:t>PUSCH</w:t>
      </w:r>
      <w:r>
        <w:rPr>
          <w:lang w:val="en-US" w:eastAsia="zh-CN"/>
        </w:rPr>
        <w:t xml:space="preserve"> or </w:t>
      </w:r>
      <w:r>
        <w:rPr>
          <w:rFonts w:eastAsia="Malgun Gothic"/>
          <w:lang w:val="en-US"/>
        </w:rPr>
        <w:t>PUCCH transmission</w:t>
      </w:r>
      <w:r>
        <w:rPr>
          <w:lang w:val="en-US" w:eastAsia="zh-CN"/>
        </w:rPr>
        <w:t>s</w:t>
      </w:r>
      <w:r>
        <w:rPr>
          <w:rFonts w:eastAsia="Malgun Gothic"/>
          <w:lang w:val="en-US"/>
        </w:rPr>
        <w:t>.</w:t>
      </w:r>
    </w:p>
    <w:p w14:paraId="18CB3D53" w14:textId="77777777" w:rsidR="00A753A8" w:rsidRDefault="00A753A8" w:rsidP="00A753A8">
      <w:pPr>
        <w:pStyle w:val="B1"/>
        <w:rPr>
          <w:iCs/>
          <w:lang w:eastAsia="zh-CN"/>
        </w:rPr>
      </w:pPr>
      <w:r>
        <w:rPr>
          <w:rFonts w:eastAsia="Malgun Gothic"/>
          <w:lang w:val="en-US"/>
        </w:rPr>
        <w:t>-</w:t>
      </w:r>
      <w:r>
        <w:rPr>
          <w:rFonts w:eastAsia="Malgun Gothic"/>
          <w:lang w:val="en-US"/>
        </w:rPr>
        <w:tab/>
      </w:r>
      <w:r>
        <w:rPr>
          <w:lang w:val="en-US" w:eastAsia="zh-CN"/>
        </w:rPr>
        <w:t>F</w:t>
      </w:r>
      <w:r>
        <w:rPr>
          <w:lang w:eastAsia="zh-CN"/>
        </w:rPr>
        <w:t xml:space="preserve">or TDD, no </w:t>
      </w:r>
      <w:r>
        <w:rPr>
          <w:iCs/>
          <w:lang w:eastAsia="ja-JP"/>
        </w:rPr>
        <w:t>downlink slot(s)</w:t>
      </w:r>
      <w:r>
        <w:rPr>
          <w:iCs/>
          <w:lang w:eastAsia="zh-CN"/>
        </w:rPr>
        <w:t xml:space="preserve"> or downlink symbol(s) or flexible symbol(s) with/without DL monitoring occasion configured </w:t>
      </w:r>
      <w:r>
        <w:rPr>
          <w:lang w:eastAsia="zh-CN"/>
        </w:rPr>
        <w:t>in-between the PUSCH or PUCCH</w:t>
      </w:r>
      <w:r>
        <w:rPr>
          <w:rFonts w:eastAsia="Malgun Gothic"/>
          <w:lang w:val="en-US"/>
        </w:rPr>
        <w:t xml:space="preserve"> transmission</w:t>
      </w:r>
      <w:r>
        <w:rPr>
          <w:lang w:val="en-US" w:eastAsia="zh-CN"/>
        </w:rPr>
        <w:t>s</w:t>
      </w:r>
      <w:r>
        <w:rPr>
          <w:iCs/>
          <w:lang w:eastAsia="zh-CN"/>
        </w:rPr>
        <w:t>.</w:t>
      </w:r>
    </w:p>
    <w:p w14:paraId="47FC5385" w14:textId="77777777" w:rsidR="00A753A8" w:rsidRDefault="00A753A8" w:rsidP="00A753A8">
      <w:pPr>
        <w:pStyle w:val="B1"/>
        <w:rPr>
          <w:iCs/>
          <w:lang w:eastAsia="zh-CN"/>
        </w:rPr>
      </w:pPr>
      <w:r>
        <w:rPr>
          <w:rFonts w:eastAsia="Malgun Gothic"/>
          <w:lang w:val="en-US"/>
        </w:rPr>
        <w:t>-</w:t>
      </w:r>
      <w:r>
        <w:rPr>
          <w:rFonts w:eastAsia="Malgun Gothic"/>
          <w:lang w:val="en-US"/>
        </w:rPr>
        <w:tab/>
        <w:t>No uplink beam switching occurs</w:t>
      </w:r>
      <w:r>
        <w:rPr>
          <w:iCs/>
          <w:lang w:eastAsia="zh-CN"/>
        </w:rPr>
        <w:t>.</w:t>
      </w:r>
    </w:p>
    <w:p w14:paraId="361D0243" w14:textId="77777777" w:rsidR="00A753A8" w:rsidRDefault="00A753A8" w:rsidP="00A753A8">
      <w:pPr>
        <w:pStyle w:val="TH"/>
        <w:rPr>
          <w:rFonts w:ascii="Times New Roman" w:hAnsi="Times New Roman"/>
          <w:lang w:eastAsia="zh-CN"/>
        </w:rPr>
      </w:pPr>
      <w:r>
        <w:rPr>
          <w:lang w:eastAsia="zh-CN"/>
        </w:rPr>
        <w:t xml:space="preserve">Table </w:t>
      </w:r>
      <w:r>
        <w:t>6.4.2.6</w:t>
      </w:r>
      <w:r>
        <w:rPr>
          <w:lang w:eastAsia="zh-CN"/>
        </w:rPr>
        <w:t xml:space="preserve">-2: Measurement conditions for </w:t>
      </w:r>
      <w:r>
        <w:t xml:space="preserve">the maximum allowable </w:t>
      </w:r>
      <w:r>
        <w:rPr>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A753A8" w14:paraId="45632D73"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A23A" w14:textId="77777777" w:rsidR="00A753A8" w:rsidRDefault="00A753A8">
            <w:pPr>
              <w:pStyle w:val="TAH"/>
            </w:pPr>
            <w:r>
              <w:rPr>
                <w:rFonts w:cs="Arial"/>
                <w:b w:val="0"/>
                <w:szCs w:val="18"/>
                <w:lang w:eastAsia="x-none"/>
              </w:rPr>
              <w:br w:type="page"/>
            </w:r>
            <w:r>
              <w:t>Parameter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5566" w14:textId="77777777" w:rsidR="00A753A8" w:rsidRDefault="00A753A8">
            <w:pPr>
              <w:pStyle w:val="TAH"/>
              <w:rPr>
                <w:lang w:eastAsia="x-none"/>
              </w:rPr>
            </w:pPr>
            <w:r>
              <w:t>Unit</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0B16" w14:textId="77777777" w:rsidR="00A753A8" w:rsidRDefault="00A753A8">
            <w:pPr>
              <w:pStyle w:val="TAH"/>
            </w:pPr>
            <w:r>
              <w:t>Level</w:t>
            </w:r>
          </w:p>
        </w:tc>
      </w:tr>
      <w:tr w:rsidR="00A753A8" w:rsidRPr="00A753A8" w14:paraId="2177D307"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622F" w14:textId="77777777" w:rsidR="00A753A8" w:rsidRDefault="00A753A8">
            <w:pPr>
              <w:pStyle w:val="TAC"/>
            </w:pPr>
            <w:r>
              <w:t>UE EIRP</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4A8A" w14:textId="77777777" w:rsidR="00A753A8" w:rsidRDefault="00A753A8">
            <w:pPr>
              <w:pStyle w:val="TAC"/>
            </w:pPr>
            <w:r>
              <w:t>dBm</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6313" w14:textId="77777777" w:rsidR="00A753A8" w:rsidRDefault="00A753A8">
            <w:pPr>
              <w:pStyle w:val="TAC"/>
              <w:rPr>
                <w:lang w:eastAsia="zh-CN"/>
              </w:rPr>
            </w:pPr>
            <w:proofErr w:type="spellStart"/>
            <w:r>
              <w:t>P</w:t>
            </w:r>
            <w:r>
              <w:rPr>
                <w:vertAlign w:val="subscript"/>
              </w:rPr>
              <w:t>UMAX,f,c</w:t>
            </w:r>
            <w:proofErr w:type="spellEnd"/>
            <w:r>
              <w:t xml:space="preserve"> in clause 6.2.4</w:t>
            </w:r>
            <w:r>
              <w:rPr>
                <w:lang w:eastAsia="zh-CN"/>
              </w:rPr>
              <w:t xml:space="preserve">, </w:t>
            </w:r>
            <w:r>
              <w:rPr>
                <w:rFonts w:eastAsia="Malgun Gothic"/>
                <w:lang w:val="en-US"/>
              </w:rPr>
              <w:t>P-MPR</w:t>
            </w:r>
            <w:r>
              <w:rPr>
                <w:lang w:val="en-US" w:eastAsia="zh-CN"/>
              </w:rPr>
              <w:t xml:space="preserve"> </w:t>
            </w:r>
            <w:r>
              <w:rPr>
                <w:rFonts w:eastAsia="Malgun Gothic"/>
                <w:lang w:val="en-US"/>
              </w:rPr>
              <w:t>=</w:t>
            </w:r>
            <w:r>
              <w:rPr>
                <w:lang w:val="en-US" w:eastAsia="zh-CN"/>
              </w:rPr>
              <w:t xml:space="preserve"> </w:t>
            </w:r>
            <w:r>
              <w:rPr>
                <w:rFonts w:eastAsia="Malgun Gothic"/>
                <w:lang w:val="en-US"/>
              </w:rPr>
              <w:t>0</w:t>
            </w:r>
          </w:p>
        </w:tc>
      </w:tr>
      <w:tr w:rsidR="00A753A8" w14:paraId="49D98189"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78897" w14:textId="77777777" w:rsidR="00A753A8" w:rsidRDefault="00A753A8">
            <w:pPr>
              <w:pStyle w:val="TAC"/>
            </w:pPr>
            <w:r>
              <w:rPr>
                <w:lang w:eastAsia="zh-CN"/>
              </w:rPr>
              <w:t xml:space="preserve">UE </w:t>
            </w:r>
            <w:r>
              <w:t>downlink received power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FC28D" w14:textId="77777777" w:rsidR="00A753A8" w:rsidRDefault="00A753A8">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76FD1" w14:textId="77777777" w:rsidR="00A753A8" w:rsidRDefault="00A753A8">
            <w:pPr>
              <w:pStyle w:val="TAC"/>
              <w:rPr>
                <w:lang w:eastAsia="zh-CN"/>
              </w:rPr>
            </w:pPr>
            <w:r>
              <w:rPr>
                <w:lang w:eastAsia="zh-CN"/>
              </w:rPr>
              <w:t>Not change</w:t>
            </w:r>
          </w:p>
        </w:tc>
      </w:tr>
      <w:tr w:rsidR="00A753A8" w14:paraId="7CA4C95D"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5217" w14:textId="77777777" w:rsidR="00A753A8" w:rsidRDefault="00A753A8">
            <w:pPr>
              <w:pStyle w:val="TAC"/>
            </w:pPr>
            <w:r>
              <w:t>Operating conditions</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16B8" w14:textId="77777777" w:rsidR="00A753A8" w:rsidRDefault="00A753A8">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96CEE" w14:textId="77777777" w:rsidR="00A753A8" w:rsidRDefault="00A753A8">
            <w:pPr>
              <w:pStyle w:val="TAC"/>
            </w:pPr>
            <w:r>
              <w:t>Normal conditions</w:t>
            </w:r>
          </w:p>
        </w:tc>
      </w:tr>
      <w:tr w:rsidR="00A753A8" w:rsidRPr="00A753A8" w14:paraId="24A07E41"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EBFF" w14:textId="77777777" w:rsidR="00A753A8" w:rsidRDefault="00A753A8">
            <w:pPr>
              <w:pStyle w:val="TAC"/>
            </w:pPr>
            <w:r>
              <w:t>Transmission bandwidth</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6F2C" w14:textId="77777777" w:rsidR="00A753A8" w:rsidRDefault="00A753A8">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CED83" w14:textId="77777777" w:rsidR="00A753A8" w:rsidRDefault="00A753A8">
            <w:pPr>
              <w:pStyle w:val="TAC"/>
            </w:pPr>
            <w:r>
              <w:rPr>
                <w:lang w:eastAsia="zh-CN"/>
              </w:rPr>
              <w:t xml:space="preserve">Confined within </w:t>
            </w:r>
            <w:proofErr w:type="spellStart"/>
            <w:r>
              <w:rPr>
                <w:lang w:eastAsia="zh-CN"/>
              </w:rPr>
              <w:t>F</w:t>
            </w:r>
            <w:r>
              <w:rPr>
                <w:vertAlign w:val="subscript"/>
                <w:lang w:eastAsia="zh-CN"/>
              </w:rPr>
              <w:t>UL_low</w:t>
            </w:r>
            <w:proofErr w:type="spellEnd"/>
            <w:r>
              <w:rPr>
                <w:lang w:eastAsia="zh-CN"/>
              </w:rPr>
              <w:t xml:space="preserve"> + [4] MHz and </w:t>
            </w:r>
            <w:proofErr w:type="spellStart"/>
            <w:r>
              <w:rPr>
                <w:lang w:eastAsia="zh-CN"/>
              </w:rPr>
              <w:t>F</w:t>
            </w:r>
            <w:r>
              <w:rPr>
                <w:vertAlign w:val="subscript"/>
                <w:lang w:eastAsia="zh-CN"/>
              </w:rPr>
              <w:t>UL_high</w:t>
            </w:r>
            <w:proofErr w:type="spellEnd"/>
            <w:r>
              <w:rPr>
                <w:lang w:eastAsia="zh-CN"/>
              </w:rPr>
              <w:t xml:space="preserve"> – [4] MHz</w:t>
            </w:r>
          </w:p>
        </w:tc>
      </w:tr>
      <w:tr w:rsidR="00A753A8" w:rsidRPr="00A753A8" w14:paraId="0DECB948"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37EA" w14:textId="77777777" w:rsidR="00A753A8" w:rsidRDefault="00A753A8">
            <w:pPr>
              <w:pStyle w:val="TAC"/>
            </w:pPr>
            <w:r>
              <w:rPr>
                <w:lang w:eastAsia="zh-CN"/>
              </w:rPr>
              <w:t>DL signal frequency</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DD9C" w14:textId="77777777" w:rsidR="00A753A8" w:rsidRDefault="00A753A8">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355BB" w14:textId="77777777" w:rsidR="00A753A8" w:rsidRDefault="00A753A8">
            <w:pPr>
              <w:pStyle w:val="TAC"/>
              <w:rPr>
                <w:lang w:eastAsia="zh-CN"/>
              </w:rPr>
            </w:pPr>
            <w:r>
              <w:rPr>
                <w:lang w:eastAsia="zh-CN"/>
              </w:rPr>
              <w:t>Not change before and during the measurement window</w:t>
            </w:r>
          </w:p>
        </w:tc>
      </w:tr>
      <w:tr w:rsidR="00A753A8" w:rsidRPr="00A753A8" w14:paraId="35193973"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CA89" w14:textId="77777777" w:rsidR="00A753A8" w:rsidRDefault="00A753A8">
            <w:pPr>
              <w:pStyle w:val="TAC"/>
            </w:pPr>
            <w:r>
              <w:rPr>
                <w:lang w:eastAsia="zh-CN"/>
              </w:rPr>
              <w:t>DL signal timing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B945" w14:textId="77777777" w:rsidR="00A753A8" w:rsidRDefault="00A753A8">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5B30" w14:textId="77777777" w:rsidR="00A753A8" w:rsidRDefault="00A753A8">
            <w:pPr>
              <w:pStyle w:val="TAC"/>
              <w:rPr>
                <w:lang w:eastAsia="zh-CN"/>
              </w:rPr>
            </w:pPr>
            <w:r>
              <w:rPr>
                <w:lang w:eastAsia="zh-CN"/>
              </w:rPr>
              <w:t>Maintained constant before and during the measurement window</w:t>
            </w:r>
          </w:p>
        </w:tc>
      </w:tr>
      <w:tr w:rsidR="00A753A8" w:rsidRPr="00A753A8" w14:paraId="706F9D5D" w14:textId="77777777" w:rsidTr="00A753A8">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B1BE" w14:textId="77777777" w:rsidR="00A753A8" w:rsidRDefault="00A753A8">
            <w:pPr>
              <w:pStyle w:val="TAC"/>
              <w:rPr>
                <w:lang w:eastAsia="zh-CN"/>
              </w:rPr>
            </w:pPr>
            <w:r>
              <w:rPr>
                <w:lang w:eastAsia="zh-CN"/>
              </w:rPr>
              <w:t>UL slots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8C02" w14:textId="77777777" w:rsidR="00A753A8" w:rsidRDefault="00A753A8">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FF53A" w14:textId="77777777" w:rsidR="00A753A8" w:rsidRDefault="00A753A8">
            <w:pPr>
              <w:pStyle w:val="TAC"/>
              <w:rPr>
                <w:lang w:eastAsia="zh-CN"/>
              </w:rPr>
            </w:pPr>
            <w:r>
              <w:rPr>
                <w:lang w:eastAsia="zh-CN"/>
              </w:rPr>
              <w:t>Tested on consecutive UL slots</w:t>
            </w:r>
          </w:p>
        </w:tc>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tr>
    </w:tbl>
    <w:p w14:paraId="72BAAC91" w14:textId="77777777" w:rsidR="00F01497" w:rsidRPr="00A753A8" w:rsidRDefault="00F01497" w:rsidP="00F01497">
      <w:pPr>
        <w:rPr>
          <w:rFonts w:eastAsia="??"/>
          <w:lang w:val="en-US" w:eastAsia="ja-JP"/>
        </w:rPr>
      </w:pPr>
    </w:p>
    <w:p w14:paraId="7F6C8C4D" w14:textId="2AD1ED67" w:rsidR="004819F3" w:rsidRDefault="004819F3" w:rsidP="004819F3">
      <w:pPr>
        <w:pStyle w:val="Heading2"/>
        <w:rPr>
          <w:rFonts w:eastAsia="??"/>
          <w:color w:val="FF0000"/>
          <w:szCs w:val="32"/>
        </w:rPr>
      </w:pPr>
      <w:bookmarkStart w:id="22" w:name="_Toc21344183"/>
      <w:bookmarkStart w:id="23" w:name="_Toc29801667"/>
      <w:bookmarkStart w:id="24" w:name="_Toc29802091"/>
      <w:bookmarkStart w:id="25" w:name="_Toc29802716"/>
      <w:bookmarkStart w:id="26" w:name="_Toc36107458"/>
      <w:bookmarkStart w:id="27" w:name="_Toc37251217"/>
      <w:bookmarkStart w:id="28" w:name="_Toc45887996"/>
      <w:bookmarkStart w:id="29" w:name="_Toc45888595"/>
      <w:bookmarkStart w:id="30" w:name="_Toc61367235"/>
      <w:bookmarkStart w:id="31" w:name="_Toc61372618"/>
      <w:bookmarkStart w:id="32" w:name="_Toc68230558"/>
      <w:bookmarkStart w:id="33" w:name="_Toc69083971"/>
      <w:bookmarkStart w:id="34" w:name="_Toc75466977"/>
      <w:bookmarkStart w:id="35" w:name="_Toc76508999"/>
      <w:bookmarkStart w:id="36" w:name="_Toc76717989"/>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4B2E"/>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1AE4"/>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87345"/>
    <w:rsid w:val="00192C46"/>
    <w:rsid w:val="00196EF3"/>
    <w:rsid w:val="00197671"/>
    <w:rsid w:val="001A08B3"/>
    <w:rsid w:val="001A7B60"/>
    <w:rsid w:val="001B52F0"/>
    <w:rsid w:val="001B7A65"/>
    <w:rsid w:val="001C1A32"/>
    <w:rsid w:val="001C5364"/>
    <w:rsid w:val="001D2B5D"/>
    <w:rsid w:val="001D4332"/>
    <w:rsid w:val="001E0706"/>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82C4E"/>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40A8"/>
    <w:rsid w:val="0080647A"/>
    <w:rsid w:val="008161AE"/>
    <w:rsid w:val="008161C0"/>
    <w:rsid w:val="0082371A"/>
    <w:rsid w:val="0082773B"/>
    <w:rsid w:val="008279FA"/>
    <w:rsid w:val="00842B9B"/>
    <w:rsid w:val="008626E7"/>
    <w:rsid w:val="0086701C"/>
    <w:rsid w:val="00870CA0"/>
    <w:rsid w:val="00870EE7"/>
    <w:rsid w:val="00885D0E"/>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1603E"/>
    <w:rsid w:val="00A2045F"/>
    <w:rsid w:val="00A23A5B"/>
    <w:rsid w:val="00A246B6"/>
    <w:rsid w:val="00A307E0"/>
    <w:rsid w:val="00A314BB"/>
    <w:rsid w:val="00A47E70"/>
    <w:rsid w:val="00A47ECB"/>
    <w:rsid w:val="00A501DF"/>
    <w:rsid w:val="00A50CF0"/>
    <w:rsid w:val="00A5149A"/>
    <w:rsid w:val="00A56628"/>
    <w:rsid w:val="00A630A3"/>
    <w:rsid w:val="00A74DEC"/>
    <w:rsid w:val="00A753A8"/>
    <w:rsid w:val="00A75A55"/>
    <w:rsid w:val="00A7671C"/>
    <w:rsid w:val="00A77BA6"/>
    <w:rsid w:val="00AA138C"/>
    <w:rsid w:val="00AA145F"/>
    <w:rsid w:val="00AA2CBC"/>
    <w:rsid w:val="00AA34A5"/>
    <w:rsid w:val="00AA56D0"/>
    <w:rsid w:val="00AB1A08"/>
    <w:rsid w:val="00AB5704"/>
    <w:rsid w:val="00AC5820"/>
    <w:rsid w:val="00AD1CD8"/>
    <w:rsid w:val="00AD468B"/>
    <w:rsid w:val="00AE0566"/>
    <w:rsid w:val="00AF3DAA"/>
    <w:rsid w:val="00B17C18"/>
    <w:rsid w:val="00B23416"/>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B6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5026"/>
    <w:rsid w:val="00CC68D0"/>
    <w:rsid w:val="00CD06B4"/>
    <w:rsid w:val="00CD6B19"/>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91962"/>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4474"/>
    <w:rsid w:val="00ED5956"/>
    <w:rsid w:val="00ED626C"/>
    <w:rsid w:val="00EE7D7C"/>
    <w:rsid w:val="00EF3A37"/>
    <w:rsid w:val="00EF621D"/>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5C2D"/>
    <w:rsid w:val="00F60285"/>
    <w:rsid w:val="00F6633E"/>
    <w:rsid w:val="00F73CC0"/>
    <w:rsid w:val="00F76CE2"/>
    <w:rsid w:val="00F76F29"/>
    <w:rsid w:val="00F84CB4"/>
    <w:rsid w:val="00F95B00"/>
    <w:rsid w:val="00FA5E5F"/>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35257100">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197430042">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 w:id="18527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3</Pages>
  <Words>625</Words>
  <Characters>3807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196</cp:revision>
  <cp:lastPrinted>1899-12-31T23:00:00Z</cp:lastPrinted>
  <dcterms:created xsi:type="dcterms:W3CDTF">2021-03-16T10:24:00Z</dcterms:created>
  <dcterms:modified xsi:type="dcterms:W3CDTF">2022-04-25T14:07:00Z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